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F3FD" w14:textId="77777777" w:rsidR="009D34A3" w:rsidRPr="00A1790F" w:rsidRDefault="009C4DA2" w:rsidP="009C4DA2">
      <w:pPr>
        <w:jc w:val="center"/>
        <w:rPr>
          <w:rFonts w:ascii="Times New Roman" w:hAnsi="Times New Roman" w:cs="Times New Roman"/>
          <w:b/>
          <w:sz w:val="24"/>
          <w:lang w:val="en-GB"/>
        </w:rPr>
      </w:pPr>
      <w:r w:rsidRPr="00A1790F">
        <w:rPr>
          <w:rFonts w:ascii="Times New Roman" w:hAnsi="Times New Roman" w:cs="Times New Roman"/>
          <w:b/>
          <w:sz w:val="24"/>
          <w:lang w:val="en-GB"/>
        </w:rPr>
        <w:t xml:space="preserve">Taxonomy and evolutionary relationships between the species of </w:t>
      </w:r>
      <w:r w:rsidRPr="00A1790F">
        <w:rPr>
          <w:rFonts w:ascii="Times New Roman" w:hAnsi="Times New Roman" w:cs="Times New Roman"/>
          <w:b/>
          <w:i/>
          <w:sz w:val="24"/>
          <w:lang w:val="en-GB"/>
        </w:rPr>
        <w:t xml:space="preserve">Palicourea </w:t>
      </w:r>
      <w:r w:rsidRPr="00A1790F">
        <w:rPr>
          <w:rFonts w:ascii="Times New Roman" w:hAnsi="Times New Roman" w:cs="Times New Roman"/>
          <w:b/>
          <w:color w:val="000000"/>
          <w:sz w:val="24"/>
          <w:lang w:val="en-GB"/>
        </w:rPr>
        <w:t>s.l.</w:t>
      </w:r>
      <w:r w:rsidRPr="00A1790F">
        <w:rPr>
          <w:rFonts w:ascii="Times New Roman" w:hAnsi="Times New Roman" w:cs="Times New Roman"/>
          <w:b/>
          <w:sz w:val="24"/>
          <w:lang w:val="en-GB"/>
        </w:rPr>
        <w:t xml:space="preserve"> (Rubiaceae) in the Atlantic Forest</w:t>
      </w:r>
    </w:p>
    <w:p w14:paraId="49F6F6E5" w14:textId="64AE49E5" w:rsidR="009C4DA2" w:rsidRDefault="009C4DA2" w:rsidP="009C4DA2">
      <w:pPr>
        <w:jc w:val="center"/>
        <w:rPr>
          <w:rFonts w:ascii="Times New Roman" w:hAnsi="Times New Roman" w:cs="Times New Roman"/>
          <w:b/>
          <w:sz w:val="24"/>
          <w:lang w:val="en-GB"/>
        </w:rPr>
      </w:pPr>
    </w:p>
    <w:p w14:paraId="226A7BB2" w14:textId="77777777" w:rsidR="009C4DA2" w:rsidRPr="00CD410C" w:rsidRDefault="009C4DA2" w:rsidP="009C4DA2">
      <w:pPr>
        <w:jc w:val="both"/>
        <w:rPr>
          <w:rFonts w:ascii="Times New Roman" w:hAnsi="Times New Roman" w:cs="Times New Roman"/>
          <w:b/>
          <w:sz w:val="24"/>
          <w:szCs w:val="24"/>
          <w:lang w:val="en-GB"/>
        </w:rPr>
      </w:pPr>
      <w:bookmarkStart w:id="0" w:name="_GoBack"/>
      <w:bookmarkEnd w:id="0"/>
      <w:r w:rsidRPr="00CD410C">
        <w:rPr>
          <w:rFonts w:ascii="Times New Roman" w:hAnsi="Times New Roman" w:cs="Times New Roman"/>
          <w:b/>
          <w:sz w:val="24"/>
          <w:szCs w:val="24"/>
          <w:lang w:val="en-GB"/>
        </w:rPr>
        <w:t>Introduction</w:t>
      </w:r>
    </w:p>
    <w:p w14:paraId="6A182099" w14:textId="4069DE54" w:rsidR="009C4DA2" w:rsidRPr="00A1790F" w:rsidRDefault="009C4DA2" w:rsidP="00C044A6">
      <w:pPr>
        <w:autoSpaceDE w:val="0"/>
        <w:autoSpaceDN w:val="0"/>
        <w:adjustRightInd w:val="0"/>
        <w:ind w:firstLine="708"/>
        <w:jc w:val="both"/>
        <w:rPr>
          <w:rFonts w:ascii="Times New Roman" w:hAnsi="Times New Roman" w:cs="Times New Roman"/>
          <w:color w:val="000000"/>
          <w:sz w:val="24"/>
          <w:szCs w:val="24"/>
          <w:lang w:val="en-GB"/>
        </w:rPr>
      </w:pPr>
      <w:r w:rsidRPr="00A1790F">
        <w:rPr>
          <w:rFonts w:ascii="Times New Roman" w:hAnsi="Times New Roman" w:cs="Times New Roman"/>
          <w:color w:val="000000"/>
          <w:sz w:val="24"/>
          <w:szCs w:val="24"/>
          <w:lang w:val="en-GB"/>
        </w:rPr>
        <w:t xml:space="preserve">The genus </w:t>
      </w:r>
      <w:r w:rsidRPr="00C044A6">
        <w:rPr>
          <w:rFonts w:ascii="Times New Roman" w:hAnsi="Times New Roman" w:cs="Times New Roman"/>
          <w:i/>
          <w:color w:val="000000"/>
          <w:sz w:val="24"/>
          <w:szCs w:val="24"/>
          <w:lang w:val="en-GB"/>
        </w:rPr>
        <w:t>Palicourea</w:t>
      </w:r>
      <w:r w:rsidRPr="00A1790F">
        <w:rPr>
          <w:rFonts w:ascii="Times New Roman" w:hAnsi="Times New Roman" w:cs="Times New Roman"/>
          <w:color w:val="000000"/>
          <w:sz w:val="24"/>
          <w:szCs w:val="24"/>
          <w:lang w:val="en-GB"/>
        </w:rPr>
        <w:t xml:space="preserve"> is the most important in number of species of Rubiaceae family. This genus is composed of shrubs and small trees, occurring in the New World tropics. Molecular studies have shown that most of the species that formerly belonged to </w:t>
      </w:r>
      <w:r w:rsidRPr="00A1790F">
        <w:rPr>
          <w:rFonts w:ascii="Times New Roman" w:hAnsi="Times New Roman" w:cs="Times New Roman"/>
          <w:i/>
          <w:iCs/>
          <w:color w:val="000000"/>
          <w:sz w:val="24"/>
          <w:szCs w:val="24"/>
          <w:lang w:val="en-GB"/>
        </w:rPr>
        <w:t xml:space="preserve">Psychotria </w:t>
      </w:r>
      <w:r w:rsidRPr="00A1790F">
        <w:rPr>
          <w:rFonts w:ascii="Times New Roman" w:hAnsi="Times New Roman" w:cs="Times New Roman"/>
          <w:color w:val="000000"/>
          <w:sz w:val="24"/>
          <w:szCs w:val="24"/>
          <w:lang w:val="en-GB"/>
        </w:rPr>
        <w:t xml:space="preserve">subg. </w:t>
      </w:r>
      <w:r w:rsidRPr="00A1790F">
        <w:rPr>
          <w:rFonts w:ascii="Times New Roman" w:hAnsi="Times New Roman" w:cs="Times New Roman"/>
          <w:i/>
          <w:iCs/>
          <w:color w:val="000000"/>
          <w:sz w:val="24"/>
          <w:szCs w:val="24"/>
          <w:lang w:val="en-GB"/>
        </w:rPr>
        <w:t xml:space="preserve">Heteropsychotria </w:t>
      </w:r>
      <w:r w:rsidRPr="00A1790F">
        <w:rPr>
          <w:rFonts w:ascii="Times New Roman" w:hAnsi="Times New Roman" w:cs="Times New Roman"/>
          <w:color w:val="000000"/>
          <w:sz w:val="24"/>
          <w:szCs w:val="24"/>
          <w:lang w:val="en-GB"/>
        </w:rPr>
        <w:t xml:space="preserve">Steyerm. should be transferred to the </w:t>
      </w:r>
      <w:r w:rsidRPr="00A1790F">
        <w:rPr>
          <w:rFonts w:ascii="Times New Roman" w:hAnsi="Times New Roman" w:cs="Times New Roman"/>
          <w:i/>
          <w:iCs/>
          <w:color w:val="000000"/>
          <w:sz w:val="24"/>
          <w:szCs w:val="24"/>
          <w:lang w:val="en-GB"/>
        </w:rPr>
        <w:t xml:space="preserve">Palicourea </w:t>
      </w:r>
      <w:r w:rsidRPr="00A1790F">
        <w:rPr>
          <w:rFonts w:ascii="Times New Roman" w:hAnsi="Times New Roman" w:cs="Times New Roman"/>
          <w:color w:val="000000"/>
          <w:sz w:val="24"/>
          <w:szCs w:val="24"/>
          <w:lang w:val="en-GB"/>
        </w:rPr>
        <w:t xml:space="preserve">s.l. </w:t>
      </w:r>
      <w:r w:rsidR="00C044A6">
        <w:rPr>
          <w:rFonts w:ascii="Times New Roman" w:hAnsi="Times New Roman" w:cs="Times New Roman"/>
          <w:color w:val="000000"/>
          <w:sz w:val="24"/>
          <w:szCs w:val="24"/>
          <w:lang w:val="en-GB"/>
        </w:rPr>
        <w:t xml:space="preserve">(Andersson 2002; Nepokroeff et al. </w:t>
      </w:r>
      <w:r w:rsidR="00C044A6" w:rsidRPr="00C044A6">
        <w:rPr>
          <w:rFonts w:ascii="Times New Roman" w:hAnsi="Times New Roman" w:cs="Times New Roman"/>
          <w:color w:val="000000"/>
          <w:sz w:val="24"/>
          <w:szCs w:val="24"/>
          <w:lang w:val="en-GB"/>
        </w:rPr>
        <w:t>1999</w:t>
      </w:r>
      <w:r w:rsidR="00C044A6">
        <w:rPr>
          <w:rFonts w:ascii="Times New Roman" w:hAnsi="Times New Roman" w:cs="Times New Roman"/>
          <w:color w:val="000000"/>
          <w:sz w:val="24"/>
          <w:szCs w:val="24"/>
          <w:lang w:val="en-GB"/>
        </w:rPr>
        <w:t xml:space="preserve">; </w:t>
      </w:r>
      <w:r w:rsidR="00C044A6" w:rsidRPr="00C044A6">
        <w:rPr>
          <w:rFonts w:ascii="Times New Roman" w:hAnsi="Times New Roman" w:cs="Times New Roman"/>
          <w:color w:val="000000"/>
          <w:sz w:val="24"/>
          <w:szCs w:val="24"/>
          <w:lang w:val="en-GB"/>
        </w:rPr>
        <w:t>Razafimandimbison</w:t>
      </w:r>
      <w:r w:rsidR="00C044A6">
        <w:rPr>
          <w:rFonts w:ascii="Times New Roman" w:hAnsi="Times New Roman" w:cs="Times New Roman"/>
          <w:color w:val="000000"/>
          <w:sz w:val="24"/>
          <w:szCs w:val="24"/>
          <w:lang w:val="en-GB"/>
        </w:rPr>
        <w:t xml:space="preserve"> et al. 2014). </w:t>
      </w:r>
      <w:r w:rsidRPr="00A1790F">
        <w:rPr>
          <w:rFonts w:ascii="Times New Roman" w:hAnsi="Times New Roman" w:cs="Times New Roman"/>
          <w:color w:val="000000"/>
          <w:sz w:val="24"/>
          <w:szCs w:val="24"/>
          <w:lang w:val="en-GB"/>
        </w:rPr>
        <w:t xml:space="preserve">Phylogenies have proved to be crucial in taxonomy and systematics of species of Palicoureeae and Psychotrieae tribes. Taxonomic studies were carried out treating some species of the Brazilian flora. One can cite as an example Taylor (2015) studying </w:t>
      </w:r>
      <w:r w:rsidRPr="00A1790F">
        <w:rPr>
          <w:rFonts w:ascii="Times New Roman" w:hAnsi="Times New Roman" w:cs="Times New Roman"/>
          <w:i/>
          <w:iCs/>
          <w:color w:val="000000"/>
          <w:sz w:val="24"/>
          <w:szCs w:val="24"/>
          <w:lang w:val="en-GB"/>
        </w:rPr>
        <w:t xml:space="preserve">Palicourea </w:t>
      </w:r>
      <w:r w:rsidRPr="00A1790F">
        <w:rPr>
          <w:rFonts w:ascii="Times New Roman" w:hAnsi="Times New Roman" w:cs="Times New Roman"/>
          <w:color w:val="000000"/>
          <w:sz w:val="24"/>
          <w:szCs w:val="24"/>
          <w:lang w:val="en-GB"/>
        </w:rPr>
        <w:t xml:space="preserve">sect. </w:t>
      </w:r>
      <w:r w:rsidRPr="00A1790F">
        <w:rPr>
          <w:rFonts w:ascii="Times New Roman" w:hAnsi="Times New Roman" w:cs="Times New Roman"/>
          <w:i/>
          <w:iCs/>
          <w:color w:val="000000"/>
          <w:sz w:val="24"/>
          <w:szCs w:val="24"/>
          <w:lang w:val="en-GB"/>
        </w:rPr>
        <w:t>Tricephalium</w:t>
      </w:r>
      <w:r w:rsidRPr="00A1790F">
        <w:rPr>
          <w:rFonts w:ascii="Times New Roman" w:hAnsi="Times New Roman" w:cs="Times New Roman"/>
          <w:color w:val="000000"/>
          <w:sz w:val="24"/>
          <w:szCs w:val="24"/>
          <w:lang w:val="en-GB"/>
        </w:rPr>
        <w:t xml:space="preserve">, Taylor and Hollowell (2016) studying </w:t>
      </w:r>
      <w:r w:rsidRPr="00A1790F">
        <w:rPr>
          <w:rFonts w:ascii="Times New Roman" w:hAnsi="Times New Roman" w:cs="Times New Roman"/>
          <w:i/>
          <w:iCs/>
          <w:color w:val="000000"/>
          <w:sz w:val="24"/>
          <w:szCs w:val="24"/>
          <w:lang w:val="en-GB"/>
        </w:rPr>
        <w:t xml:space="preserve">Palicourea </w:t>
      </w:r>
      <w:r w:rsidRPr="00A1790F">
        <w:rPr>
          <w:rFonts w:ascii="Times New Roman" w:hAnsi="Times New Roman" w:cs="Times New Roman"/>
          <w:color w:val="000000"/>
          <w:sz w:val="24"/>
          <w:szCs w:val="24"/>
          <w:lang w:val="en-GB"/>
        </w:rPr>
        <w:t xml:space="preserve">sect. </w:t>
      </w:r>
      <w:r w:rsidRPr="00A1790F">
        <w:rPr>
          <w:rFonts w:ascii="Times New Roman" w:hAnsi="Times New Roman" w:cs="Times New Roman"/>
          <w:i/>
          <w:iCs/>
          <w:color w:val="000000"/>
          <w:sz w:val="24"/>
          <w:szCs w:val="24"/>
          <w:lang w:val="en-GB"/>
        </w:rPr>
        <w:t>Nonatelia</w:t>
      </w:r>
      <w:r w:rsidRPr="00A1790F">
        <w:rPr>
          <w:rFonts w:ascii="Times New Roman" w:hAnsi="Times New Roman" w:cs="Times New Roman"/>
          <w:color w:val="000000"/>
          <w:sz w:val="24"/>
          <w:szCs w:val="24"/>
          <w:lang w:val="en-GB"/>
        </w:rPr>
        <w:t xml:space="preserve">; Taylor and Jardim (2018) studying </w:t>
      </w:r>
      <w:r w:rsidRPr="00A1790F">
        <w:rPr>
          <w:rFonts w:ascii="Times New Roman" w:hAnsi="Times New Roman" w:cs="Times New Roman"/>
          <w:i/>
          <w:iCs/>
          <w:color w:val="000000"/>
          <w:sz w:val="24"/>
          <w:szCs w:val="24"/>
          <w:lang w:val="en-GB"/>
        </w:rPr>
        <w:t xml:space="preserve">Palicourea </w:t>
      </w:r>
      <w:r w:rsidRPr="00A1790F">
        <w:rPr>
          <w:rFonts w:ascii="Times New Roman" w:hAnsi="Times New Roman" w:cs="Times New Roman"/>
          <w:color w:val="000000"/>
          <w:sz w:val="24"/>
          <w:szCs w:val="24"/>
          <w:lang w:val="en-GB"/>
        </w:rPr>
        <w:t xml:space="preserve">from the Atlantic Forest of Eastern Brazil. </w:t>
      </w:r>
    </w:p>
    <w:p w14:paraId="3AA76B9E" w14:textId="0B98B2B3" w:rsidR="009C4DA2" w:rsidRPr="00A1790F" w:rsidRDefault="009C4DA2" w:rsidP="009C4DA2">
      <w:pPr>
        <w:ind w:firstLine="708"/>
        <w:jc w:val="both"/>
        <w:rPr>
          <w:rFonts w:ascii="Times New Roman" w:hAnsi="Times New Roman" w:cs="Times New Roman"/>
          <w:sz w:val="24"/>
          <w:szCs w:val="24"/>
          <w:lang w:val="en-GB"/>
        </w:rPr>
      </w:pPr>
      <w:r w:rsidRPr="00A1790F">
        <w:rPr>
          <w:rFonts w:ascii="Times New Roman" w:hAnsi="Times New Roman" w:cs="Times New Roman"/>
          <w:color w:val="000000"/>
          <w:sz w:val="24"/>
          <w:szCs w:val="24"/>
          <w:lang w:val="en-GB"/>
        </w:rPr>
        <w:t>However, the amount of currently known species of this group is underestimated. Fieldwork conducted by me in the Atlantic Forest and herbarium identification routine has evidenced many collections unidentified and possibly new species belonging of this genus. Indeed, the plant collection identification in herbarium revealed many misidentified collections. Delprete &amp; Jardim (2012) signalled the high potential for the discovery of new species of Rubiaceae, which is evidenced by the high number of species describ</w:t>
      </w:r>
      <w:r w:rsidR="0096156C">
        <w:rPr>
          <w:rFonts w:ascii="Times New Roman" w:hAnsi="Times New Roman" w:cs="Times New Roman"/>
          <w:color w:val="000000"/>
          <w:sz w:val="24"/>
          <w:szCs w:val="24"/>
          <w:lang w:val="en-GB"/>
        </w:rPr>
        <w:t xml:space="preserve">ed in the last years (Bruniera et al. </w:t>
      </w:r>
      <w:r w:rsidRPr="00A1790F">
        <w:rPr>
          <w:rFonts w:ascii="Times New Roman" w:hAnsi="Times New Roman" w:cs="Times New Roman"/>
          <w:color w:val="000000"/>
          <w:sz w:val="24"/>
          <w:szCs w:val="24"/>
          <w:lang w:val="en-GB"/>
        </w:rPr>
        <w:t xml:space="preserve">2015; Salas et al. 2015; </w:t>
      </w:r>
      <w:r w:rsidR="0096156C">
        <w:rPr>
          <w:rFonts w:ascii="Times New Roman" w:hAnsi="Times New Roman" w:cs="Times New Roman"/>
          <w:color w:val="000000"/>
          <w:sz w:val="24"/>
          <w:szCs w:val="24"/>
          <w:lang w:val="en-GB"/>
        </w:rPr>
        <w:t xml:space="preserve">Torres-Leite et al. 2016; </w:t>
      </w:r>
      <w:r w:rsidRPr="00A1790F">
        <w:rPr>
          <w:rFonts w:ascii="Times New Roman" w:hAnsi="Times New Roman" w:cs="Times New Roman"/>
          <w:color w:val="000000"/>
          <w:sz w:val="24"/>
          <w:szCs w:val="24"/>
          <w:lang w:val="en-GB"/>
        </w:rPr>
        <w:t xml:space="preserve">Torres-Leite et al. 2018). The focus of this study is in the sections </w:t>
      </w:r>
      <w:r w:rsidRPr="00A1790F">
        <w:rPr>
          <w:rFonts w:ascii="Times New Roman" w:hAnsi="Times New Roman" w:cs="Times New Roman"/>
          <w:i/>
          <w:iCs/>
          <w:color w:val="000000"/>
          <w:sz w:val="24"/>
          <w:szCs w:val="24"/>
          <w:lang w:val="en-GB"/>
        </w:rPr>
        <w:t>Condonocalyx</w:t>
      </w:r>
      <w:r w:rsidRPr="00A1790F">
        <w:rPr>
          <w:rFonts w:ascii="Times New Roman" w:hAnsi="Times New Roman" w:cs="Times New Roman"/>
          <w:color w:val="000000"/>
          <w:sz w:val="24"/>
          <w:szCs w:val="24"/>
          <w:lang w:val="en-GB"/>
        </w:rPr>
        <w:t xml:space="preserve">, </w:t>
      </w:r>
      <w:r w:rsidRPr="00A1790F">
        <w:rPr>
          <w:rFonts w:ascii="Times New Roman" w:hAnsi="Times New Roman" w:cs="Times New Roman"/>
          <w:i/>
          <w:iCs/>
          <w:color w:val="000000"/>
          <w:sz w:val="24"/>
          <w:szCs w:val="24"/>
          <w:lang w:val="en-GB"/>
        </w:rPr>
        <w:t xml:space="preserve">Solenocalyx </w:t>
      </w:r>
      <w:r w:rsidRPr="00A1790F">
        <w:rPr>
          <w:rFonts w:ascii="Times New Roman" w:hAnsi="Times New Roman" w:cs="Times New Roman"/>
          <w:color w:val="000000"/>
          <w:sz w:val="24"/>
          <w:szCs w:val="24"/>
          <w:lang w:val="en-GB"/>
        </w:rPr>
        <w:t xml:space="preserve">and </w:t>
      </w:r>
      <w:r w:rsidRPr="00A1790F">
        <w:rPr>
          <w:rFonts w:ascii="Times New Roman" w:hAnsi="Times New Roman" w:cs="Times New Roman"/>
          <w:i/>
          <w:iCs/>
          <w:color w:val="000000"/>
          <w:sz w:val="24"/>
          <w:szCs w:val="24"/>
          <w:lang w:val="en-GB"/>
        </w:rPr>
        <w:t>Suteria</w:t>
      </w:r>
      <w:r w:rsidRPr="00A1790F">
        <w:rPr>
          <w:rFonts w:ascii="Times New Roman" w:hAnsi="Times New Roman" w:cs="Times New Roman"/>
          <w:color w:val="000000"/>
          <w:sz w:val="24"/>
          <w:szCs w:val="24"/>
          <w:lang w:val="en-GB"/>
        </w:rPr>
        <w:t xml:space="preserve">, as is a group with some nomenclatural problems and especially in species delimitation. Recently, these sections had some of their species studied in local floristic works, such as Delprete et al. (2005) studying the flora of Santa Catarina, and Taylor (2007) studying the flora of the São Paulo state. A preliminary analysis made in this work already discovery five new species for the three sections in study and others are under investigation. In this way, it will be possible to integrate all this information about the </w:t>
      </w:r>
      <w:r w:rsidRPr="00A1790F">
        <w:rPr>
          <w:rFonts w:ascii="Times New Roman" w:hAnsi="Times New Roman" w:cs="Times New Roman"/>
          <w:i/>
          <w:iCs/>
          <w:color w:val="000000"/>
          <w:sz w:val="24"/>
          <w:szCs w:val="24"/>
          <w:lang w:val="en-GB"/>
        </w:rPr>
        <w:t xml:space="preserve">Palicourea </w:t>
      </w:r>
      <w:r w:rsidRPr="00A1790F">
        <w:rPr>
          <w:rFonts w:ascii="Times New Roman" w:hAnsi="Times New Roman" w:cs="Times New Roman"/>
          <w:color w:val="000000"/>
          <w:sz w:val="24"/>
          <w:szCs w:val="24"/>
          <w:lang w:val="en-GB"/>
        </w:rPr>
        <w:t>of the Atlantic Forest, which will contribute significantly to the Taxonomy and Systematics of the genus and Rubiaceae as a whole.</w:t>
      </w:r>
    </w:p>
    <w:p w14:paraId="43D864AA" w14:textId="21F38E10" w:rsidR="009C4DA2" w:rsidRPr="00A1790F" w:rsidRDefault="009C4DA2" w:rsidP="009C4DA2">
      <w:pPr>
        <w:ind w:firstLine="708"/>
        <w:jc w:val="both"/>
        <w:rPr>
          <w:rFonts w:ascii="Times New Roman" w:hAnsi="Times New Roman" w:cs="Times New Roman"/>
          <w:color w:val="000000"/>
          <w:sz w:val="24"/>
          <w:szCs w:val="24"/>
          <w:lang w:val="en-GB"/>
        </w:rPr>
      </w:pPr>
      <w:r w:rsidRPr="00A1790F">
        <w:rPr>
          <w:rFonts w:ascii="Times New Roman" w:hAnsi="Times New Roman" w:cs="Times New Roman"/>
          <w:color w:val="000000"/>
          <w:sz w:val="24"/>
          <w:szCs w:val="24"/>
          <w:lang w:val="en-GB"/>
        </w:rPr>
        <w:t xml:space="preserve">The phylogenies already performed for Rubiaceae, in </w:t>
      </w:r>
      <w:r w:rsidR="009B4622">
        <w:rPr>
          <w:rFonts w:ascii="Times New Roman" w:hAnsi="Times New Roman" w:cs="Times New Roman"/>
          <w:color w:val="000000"/>
          <w:sz w:val="24"/>
          <w:szCs w:val="24"/>
          <w:lang w:val="en-GB"/>
        </w:rPr>
        <w:t xml:space="preserve">general (except Bruniera 2015), </w:t>
      </w:r>
      <w:r w:rsidRPr="00A1790F">
        <w:rPr>
          <w:rFonts w:ascii="Times New Roman" w:hAnsi="Times New Roman" w:cs="Times New Roman"/>
          <w:color w:val="000000"/>
          <w:sz w:val="24"/>
          <w:szCs w:val="24"/>
          <w:lang w:val="en-GB"/>
        </w:rPr>
        <w:t xml:space="preserve">do not include many representatives of the Atlantic Forest. Therefore, we have strived to include as many representatives of the tribe Palicoureeae and especially of the genus </w:t>
      </w:r>
      <w:r w:rsidRPr="00A00156">
        <w:rPr>
          <w:rFonts w:ascii="Times New Roman" w:hAnsi="Times New Roman" w:cs="Times New Roman"/>
          <w:i/>
          <w:color w:val="000000"/>
          <w:sz w:val="24"/>
          <w:szCs w:val="24"/>
          <w:lang w:val="en-GB"/>
        </w:rPr>
        <w:t>Palicourea</w:t>
      </w:r>
      <w:r w:rsidRPr="00A1790F">
        <w:rPr>
          <w:rFonts w:ascii="Times New Roman" w:hAnsi="Times New Roman" w:cs="Times New Roman"/>
          <w:color w:val="000000"/>
          <w:sz w:val="24"/>
          <w:szCs w:val="24"/>
          <w:lang w:val="en-GB"/>
        </w:rPr>
        <w:t xml:space="preserve"> s.l. from this biome, with the goal of clarify the relations between these and other sections of the group. The results obtained with these groups of species within </w:t>
      </w:r>
      <w:r w:rsidRPr="00A00156">
        <w:rPr>
          <w:rFonts w:ascii="Times New Roman" w:hAnsi="Times New Roman" w:cs="Times New Roman"/>
          <w:i/>
          <w:color w:val="000000"/>
          <w:sz w:val="24"/>
          <w:szCs w:val="24"/>
          <w:lang w:val="en-GB"/>
        </w:rPr>
        <w:t>Palicourea</w:t>
      </w:r>
      <w:r w:rsidRPr="00A1790F">
        <w:rPr>
          <w:rFonts w:ascii="Times New Roman" w:hAnsi="Times New Roman" w:cs="Times New Roman"/>
          <w:color w:val="000000"/>
          <w:sz w:val="24"/>
          <w:szCs w:val="24"/>
          <w:lang w:val="en-GB"/>
        </w:rPr>
        <w:t xml:space="preserve"> s.l. can help in the progress of future taxonomic works. </w:t>
      </w:r>
    </w:p>
    <w:p w14:paraId="5F9AA68C" w14:textId="77777777" w:rsidR="009C4DA2" w:rsidRPr="00A1790F" w:rsidRDefault="009C4DA2" w:rsidP="009C4DA2">
      <w:pPr>
        <w:jc w:val="both"/>
        <w:rPr>
          <w:rFonts w:ascii="Times New Roman" w:hAnsi="Times New Roman" w:cs="Times New Roman"/>
          <w:color w:val="000000"/>
          <w:sz w:val="24"/>
          <w:szCs w:val="24"/>
          <w:lang w:val="en-GB"/>
        </w:rPr>
      </w:pPr>
    </w:p>
    <w:p w14:paraId="4AF42C10" w14:textId="77777777" w:rsidR="009C4DA2" w:rsidRPr="00A1790F" w:rsidRDefault="009C4DA2" w:rsidP="009C4DA2">
      <w:pPr>
        <w:jc w:val="both"/>
        <w:rPr>
          <w:rFonts w:ascii="Times New Roman" w:hAnsi="Times New Roman" w:cs="Times New Roman"/>
          <w:sz w:val="24"/>
          <w:lang w:val="en-GB"/>
        </w:rPr>
      </w:pPr>
      <w:r w:rsidRPr="00A1790F">
        <w:rPr>
          <w:rFonts w:ascii="Times New Roman" w:hAnsi="Times New Roman" w:cs="Times New Roman"/>
          <w:b/>
          <w:sz w:val="24"/>
          <w:lang w:val="en-GB"/>
        </w:rPr>
        <w:t>Objectives</w:t>
      </w:r>
      <w:r w:rsidRPr="00A1790F">
        <w:rPr>
          <w:rFonts w:ascii="Times New Roman" w:hAnsi="Times New Roman" w:cs="Times New Roman"/>
          <w:sz w:val="24"/>
          <w:lang w:val="en-GB"/>
        </w:rPr>
        <w:t xml:space="preserve"> </w:t>
      </w:r>
    </w:p>
    <w:p w14:paraId="144B4E89" w14:textId="77777777" w:rsidR="009C4DA2" w:rsidRPr="00A1790F" w:rsidRDefault="009C4DA2" w:rsidP="00A00156">
      <w:pPr>
        <w:ind w:firstLine="708"/>
        <w:jc w:val="both"/>
        <w:rPr>
          <w:rFonts w:ascii="Times New Roman" w:hAnsi="Times New Roman" w:cs="Times New Roman"/>
          <w:sz w:val="24"/>
          <w:szCs w:val="24"/>
          <w:lang w:val="en-GB"/>
        </w:rPr>
      </w:pPr>
      <w:r w:rsidRPr="00A1790F">
        <w:rPr>
          <w:rFonts w:ascii="Times New Roman" w:hAnsi="Times New Roman" w:cs="Times New Roman"/>
          <w:color w:val="000000"/>
          <w:sz w:val="24"/>
          <w:szCs w:val="24"/>
          <w:lang w:val="en-GB"/>
        </w:rPr>
        <w:t xml:space="preserve">The objective of </w:t>
      </w:r>
      <w:r w:rsidRPr="00A1790F">
        <w:rPr>
          <w:rFonts w:ascii="Times New Roman" w:hAnsi="Times New Roman" w:cs="Times New Roman"/>
          <w:sz w:val="24"/>
          <w:lang w:val="en-GB"/>
        </w:rPr>
        <w:t xml:space="preserve">the present proposal </w:t>
      </w:r>
      <w:r w:rsidRPr="00A1790F">
        <w:rPr>
          <w:rFonts w:ascii="Times New Roman" w:hAnsi="Times New Roman" w:cs="Times New Roman"/>
          <w:color w:val="000000"/>
          <w:sz w:val="24"/>
          <w:szCs w:val="24"/>
          <w:lang w:val="en-GB"/>
        </w:rPr>
        <w:t xml:space="preserve">is to expand the taxonomic and evolutionary knowledge of Rubiaceae in the Atlantic Forest from the study of </w:t>
      </w:r>
      <w:r w:rsidRPr="00A1790F">
        <w:rPr>
          <w:rFonts w:ascii="Times New Roman" w:hAnsi="Times New Roman" w:cs="Times New Roman"/>
          <w:i/>
          <w:color w:val="000000"/>
          <w:sz w:val="24"/>
          <w:szCs w:val="24"/>
          <w:lang w:val="en-GB"/>
        </w:rPr>
        <w:t>Condonocalyx</w:t>
      </w:r>
      <w:r w:rsidRPr="00A1790F">
        <w:rPr>
          <w:rFonts w:ascii="Times New Roman" w:hAnsi="Times New Roman" w:cs="Times New Roman"/>
          <w:color w:val="000000"/>
          <w:sz w:val="24"/>
          <w:szCs w:val="24"/>
          <w:lang w:val="en-GB"/>
        </w:rPr>
        <w:t xml:space="preserve">, </w:t>
      </w:r>
      <w:r w:rsidRPr="00A1790F">
        <w:rPr>
          <w:rFonts w:ascii="Times New Roman" w:hAnsi="Times New Roman" w:cs="Times New Roman"/>
          <w:i/>
          <w:color w:val="000000"/>
          <w:sz w:val="24"/>
          <w:szCs w:val="24"/>
          <w:lang w:val="en-GB"/>
        </w:rPr>
        <w:t>Solenocalyx</w:t>
      </w:r>
      <w:r w:rsidRPr="00A1790F">
        <w:rPr>
          <w:rFonts w:ascii="Times New Roman" w:hAnsi="Times New Roman" w:cs="Times New Roman"/>
          <w:color w:val="000000"/>
          <w:sz w:val="24"/>
          <w:szCs w:val="24"/>
          <w:lang w:val="en-GB"/>
        </w:rPr>
        <w:t xml:space="preserve"> and </w:t>
      </w:r>
      <w:r w:rsidRPr="00A1790F">
        <w:rPr>
          <w:rFonts w:ascii="Times New Roman" w:hAnsi="Times New Roman" w:cs="Times New Roman"/>
          <w:i/>
          <w:color w:val="000000"/>
          <w:sz w:val="24"/>
          <w:szCs w:val="24"/>
          <w:lang w:val="en-GB"/>
        </w:rPr>
        <w:t xml:space="preserve">Suteria </w:t>
      </w:r>
      <w:r w:rsidRPr="00A1790F">
        <w:rPr>
          <w:rFonts w:ascii="Times New Roman" w:hAnsi="Times New Roman" w:cs="Times New Roman"/>
          <w:color w:val="000000"/>
          <w:sz w:val="24"/>
          <w:szCs w:val="24"/>
          <w:lang w:val="en-GB"/>
        </w:rPr>
        <w:t>sections. Our hypothesis is that these species belong to a single section and not three different sections as previously treated.</w:t>
      </w:r>
    </w:p>
    <w:p w14:paraId="2810A6C0" w14:textId="77777777" w:rsidR="009C4DA2" w:rsidRPr="00A1790F" w:rsidRDefault="009C4DA2" w:rsidP="009C4DA2">
      <w:pPr>
        <w:jc w:val="both"/>
        <w:rPr>
          <w:rFonts w:ascii="Times New Roman" w:hAnsi="Times New Roman" w:cs="Times New Roman"/>
          <w:sz w:val="24"/>
          <w:szCs w:val="24"/>
          <w:lang w:val="en-GB"/>
        </w:rPr>
      </w:pPr>
    </w:p>
    <w:p w14:paraId="21D9EA72" w14:textId="77777777" w:rsidR="009C4DA2" w:rsidRPr="009C4DA2" w:rsidRDefault="009C4DA2" w:rsidP="009C4DA2">
      <w:pPr>
        <w:jc w:val="both"/>
        <w:rPr>
          <w:rFonts w:ascii="Times New Roman" w:hAnsi="Times New Roman" w:cs="Times New Roman"/>
          <w:b/>
          <w:sz w:val="24"/>
          <w:szCs w:val="24"/>
        </w:rPr>
      </w:pPr>
      <w:r w:rsidRPr="009C4DA2">
        <w:rPr>
          <w:rFonts w:ascii="Times New Roman" w:hAnsi="Times New Roman" w:cs="Times New Roman"/>
          <w:b/>
          <w:sz w:val="24"/>
          <w:szCs w:val="24"/>
        </w:rPr>
        <w:t>Material and methods</w:t>
      </w:r>
    </w:p>
    <w:p w14:paraId="4003D0F6" w14:textId="7DFE47F6" w:rsidR="009C4DA2" w:rsidRPr="00A1790F" w:rsidRDefault="009C4DA2" w:rsidP="009C4DA2">
      <w:pPr>
        <w:ind w:firstLine="708"/>
        <w:jc w:val="both"/>
        <w:rPr>
          <w:rFonts w:ascii="Times New Roman" w:hAnsi="Times New Roman" w:cs="Times New Roman"/>
          <w:sz w:val="24"/>
          <w:szCs w:val="24"/>
          <w:lang w:val="en-GB"/>
        </w:rPr>
      </w:pPr>
      <w:r w:rsidRPr="00A1790F">
        <w:rPr>
          <w:rFonts w:ascii="Times New Roman" w:hAnsi="Times New Roman" w:cs="Times New Roman"/>
          <w:sz w:val="24"/>
          <w:szCs w:val="24"/>
          <w:lang w:val="en-GB"/>
        </w:rPr>
        <w:t xml:space="preserve">For the accomplishment of this study, the phylogeny will be based on molecular data, which will use the three cpDNA regions, plus the nuclear region ITS.  For the phylogenetic analyses the nucleotide sequences will be used that will be generated from material collected in the field or in the herbaria. All generated sequences will be deposited on the GenBank platform. The trees will be rooted separately with the species of each section studied (Condonocalyx, Solenocalyx and Suteria) and together. Sequences of taxa from other sections of the tribes Psychotrieae and Palicoureeae will be included as an in-group an group. Taxa of other genera will be used as outgroups. Some morphological characters will be selected for an evolutionary analysis in the group aiming at the identification of possible morphological synapomorphies to delimit the infrageneric groups. The synopsis will be carried out with the study of collections from Brazilian and in material collected in the field. Brazilian herbarium that has a large collection of </w:t>
      </w:r>
      <w:r w:rsidRPr="009B4622">
        <w:rPr>
          <w:rFonts w:ascii="Times New Roman" w:hAnsi="Times New Roman" w:cs="Times New Roman"/>
          <w:i/>
          <w:sz w:val="24"/>
          <w:szCs w:val="24"/>
          <w:lang w:val="en-GB"/>
        </w:rPr>
        <w:t>Palicourea</w:t>
      </w:r>
      <w:r w:rsidRPr="00A1790F">
        <w:rPr>
          <w:rFonts w:ascii="Times New Roman" w:hAnsi="Times New Roman" w:cs="Times New Roman"/>
          <w:sz w:val="24"/>
          <w:szCs w:val="24"/>
          <w:lang w:val="en-GB"/>
        </w:rPr>
        <w:t xml:space="preserve"> s.l. For this reason, the study this material is fundamental to the morphological study of the species. The necessity of this project is justified by the absence of a phylogenetic analysis including a wider sampling of species of </w:t>
      </w:r>
      <w:r w:rsidRPr="009B4622">
        <w:rPr>
          <w:rFonts w:ascii="Times New Roman" w:hAnsi="Times New Roman" w:cs="Times New Roman"/>
          <w:i/>
          <w:sz w:val="24"/>
          <w:szCs w:val="24"/>
          <w:lang w:val="en-GB"/>
        </w:rPr>
        <w:t xml:space="preserve">Palicourea </w:t>
      </w:r>
      <w:r w:rsidRPr="00A1790F">
        <w:rPr>
          <w:rFonts w:ascii="Times New Roman" w:hAnsi="Times New Roman" w:cs="Times New Roman"/>
          <w:sz w:val="24"/>
          <w:szCs w:val="24"/>
          <w:lang w:val="en-GB"/>
        </w:rPr>
        <w:t xml:space="preserve">s.l. of the Atlantic Forest. </w:t>
      </w:r>
    </w:p>
    <w:p w14:paraId="6D743406" w14:textId="28FD3314" w:rsidR="009C4DA2" w:rsidRPr="00A1790F" w:rsidRDefault="009C4DA2" w:rsidP="009C4DA2">
      <w:pPr>
        <w:ind w:firstLine="708"/>
        <w:jc w:val="both"/>
        <w:rPr>
          <w:rFonts w:ascii="Times New Roman" w:hAnsi="Times New Roman" w:cs="Times New Roman"/>
          <w:sz w:val="24"/>
          <w:szCs w:val="24"/>
          <w:lang w:val="en-GB"/>
        </w:rPr>
      </w:pPr>
      <w:r w:rsidRPr="00A1790F">
        <w:rPr>
          <w:rFonts w:ascii="Times New Roman" w:hAnsi="Times New Roman" w:cs="Times New Roman"/>
          <w:sz w:val="24"/>
          <w:szCs w:val="24"/>
          <w:lang w:val="en-GB"/>
        </w:rPr>
        <w:t xml:space="preserve">The sections </w:t>
      </w:r>
      <w:r w:rsidRPr="00A00156">
        <w:rPr>
          <w:rFonts w:ascii="Times New Roman" w:hAnsi="Times New Roman" w:cs="Times New Roman"/>
          <w:i/>
          <w:sz w:val="24"/>
          <w:szCs w:val="24"/>
          <w:lang w:val="en-GB"/>
        </w:rPr>
        <w:t>Condonocalyx</w:t>
      </w:r>
      <w:r w:rsidRPr="00A1790F">
        <w:rPr>
          <w:rFonts w:ascii="Times New Roman" w:hAnsi="Times New Roman" w:cs="Times New Roman"/>
          <w:sz w:val="24"/>
          <w:szCs w:val="24"/>
          <w:lang w:val="en-GB"/>
        </w:rPr>
        <w:t xml:space="preserve">, </w:t>
      </w:r>
      <w:r w:rsidRPr="00A00156">
        <w:rPr>
          <w:rFonts w:ascii="Times New Roman" w:hAnsi="Times New Roman" w:cs="Times New Roman"/>
          <w:i/>
          <w:sz w:val="24"/>
          <w:szCs w:val="24"/>
          <w:lang w:val="en-GB"/>
        </w:rPr>
        <w:t xml:space="preserve">Solenocalyx </w:t>
      </w:r>
      <w:r w:rsidRPr="00A1790F">
        <w:rPr>
          <w:rFonts w:ascii="Times New Roman" w:hAnsi="Times New Roman" w:cs="Times New Roman"/>
          <w:sz w:val="24"/>
          <w:szCs w:val="24"/>
          <w:lang w:val="en-GB"/>
        </w:rPr>
        <w:t xml:space="preserve">and </w:t>
      </w:r>
      <w:r w:rsidRPr="00A00156">
        <w:rPr>
          <w:rFonts w:ascii="Times New Roman" w:hAnsi="Times New Roman" w:cs="Times New Roman"/>
          <w:i/>
          <w:sz w:val="24"/>
          <w:szCs w:val="24"/>
          <w:lang w:val="en-GB"/>
        </w:rPr>
        <w:t>Suteria</w:t>
      </w:r>
      <w:r w:rsidRPr="00A1790F">
        <w:rPr>
          <w:rFonts w:ascii="Times New Roman" w:hAnsi="Times New Roman" w:cs="Times New Roman"/>
          <w:sz w:val="24"/>
          <w:szCs w:val="24"/>
          <w:lang w:val="en-GB"/>
        </w:rPr>
        <w:t xml:space="preserve"> are endemic to the Brazilian Atlantic Forest, occurring from the south of Bahia to Rio Grande do Sul. In order to treat the representatives of these sections in their totality, it is necessary to carry out fieldworks in the states of the Southeast, South and Northeast. Here we highlight the importance of visits to more distant locations such as the states of </w:t>
      </w:r>
      <w:r w:rsidR="00A00156" w:rsidRPr="00A1790F">
        <w:rPr>
          <w:rFonts w:ascii="Times New Roman" w:hAnsi="Times New Roman" w:cs="Times New Roman"/>
          <w:sz w:val="24"/>
          <w:szCs w:val="24"/>
          <w:lang w:val="en-GB"/>
        </w:rPr>
        <w:t>Bahia</w:t>
      </w:r>
      <w:r w:rsidR="00A00156">
        <w:rPr>
          <w:rFonts w:ascii="Times New Roman" w:hAnsi="Times New Roman" w:cs="Times New Roman"/>
          <w:sz w:val="24"/>
          <w:szCs w:val="24"/>
          <w:lang w:val="en-GB"/>
        </w:rPr>
        <w:t xml:space="preserve">, Minas Gerais, Paraná, </w:t>
      </w:r>
      <w:r w:rsidRPr="00A1790F">
        <w:rPr>
          <w:rFonts w:ascii="Times New Roman" w:hAnsi="Times New Roman" w:cs="Times New Roman"/>
          <w:sz w:val="24"/>
          <w:szCs w:val="24"/>
          <w:lang w:val="en-GB"/>
        </w:rPr>
        <w:t>Rio Gra</w:t>
      </w:r>
      <w:r w:rsidR="00A00156">
        <w:rPr>
          <w:rFonts w:ascii="Times New Roman" w:hAnsi="Times New Roman" w:cs="Times New Roman"/>
          <w:sz w:val="24"/>
          <w:szCs w:val="24"/>
          <w:lang w:val="en-GB"/>
        </w:rPr>
        <w:t xml:space="preserve">nde do Sul and Santa Catarina, </w:t>
      </w:r>
      <w:r w:rsidRPr="00A1790F">
        <w:rPr>
          <w:rFonts w:ascii="Times New Roman" w:hAnsi="Times New Roman" w:cs="Times New Roman"/>
          <w:sz w:val="24"/>
          <w:szCs w:val="24"/>
          <w:lang w:val="en-GB"/>
        </w:rPr>
        <w:t>which have not yet visited. These states present occurrences of endemic taxa with few records in herbarium collections. From the selection of localities, the selected herbaria will be visited for analysis of the collections. Here we can highlight ALCB, CEPEC, E</w:t>
      </w:r>
      <w:r w:rsidR="00750562">
        <w:rPr>
          <w:rFonts w:ascii="Times New Roman" w:hAnsi="Times New Roman" w:cs="Times New Roman"/>
          <w:sz w:val="24"/>
          <w:szCs w:val="24"/>
          <w:lang w:val="en-GB"/>
        </w:rPr>
        <w:t xml:space="preserve">CT, FLOR, FURB, HUCS, HUESC, </w:t>
      </w:r>
      <w:r w:rsidRPr="00A1790F">
        <w:rPr>
          <w:rFonts w:ascii="Times New Roman" w:hAnsi="Times New Roman" w:cs="Times New Roman"/>
          <w:sz w:val="24"/>
          <w:szCs w:val="24"/>
          <w:lang w:val="en-GB"/>
        </w:rPr>
        <w:t>ICN</w:t>
      </w:r>
      <w:r w:rsidR="00750562">
        <w:rPr>
          <w:rFonts w:ascii="Times New Roman" w:hAnsi="Times New Roman" w:cs="Times New Roman"/>
          <w:sz w:val="24"/>
          <w:szCs w:val="24"/>
          <w:lang w:val="en-GB"/>
        </w:rPr>
        <w:t>, MBM UPCB and VIC</w:t>
      </w:r>
      <w:r w:rsidRPr="00A1790F">
        <w:rPr>
          <w:rFonts w:ascii="Times New Roman" w:hAnsi="Times New Roman" w:cs="Times New Roman"/>
          <w:sz w:val="24"/>
          <w:szCs w:val="24"/>
          <w:lang w:val="en-GB"/>
        </w:rPr>
        <w:t>.</w:t>
      </w:r>
    </w:p>
    <w:p w14:paraId="1DFCAF09" w14:textId="44D9278C" w:rsidR="009C4DA2" w:rsidRPr="00A1790F" w:rsidRDefault="009C4DA2" w:rsidP="009C4DA2">
      <w:pPr>
        <w:ind w:firstLine="708"/>
        <w:jc w:val="both"/>
        <w:rPr>
          <w:rFonts w:ascii="Times New Roman" w:hAnsi="Times New Roman" w:cs="Times New Roman"/>
          <w:sz w:val="24"/>
          <w:szCs w:val="24"/>
          <w:lang w:val="en-GB"/>
        </w:rPr>
      </w:pPr>
      <w:r w:rsidRPr="00A1790F">
        <w:rPr>
          <w:rFonts w:ascii="Times New Roman" w:hAnsi="Times New Roman" w:cs="Times New Roman"/>
          <w:sz w:val="24"/>
          <w:szCs w:val="24"/>
          <w:lang w:val="en-GB"/>
        </w:rPr>
        <w:t xml:space="preserve">A taxonomic review will be carried out on monophyletic lineages. Each existing binomial related to the taxa of the sections will be analysed. The binomials will be obtained from the main studies provided for the genus Psychotria and </w:t>
      </w:r>
      <w:r w:rsidRPr="00A00156">
        <w:rPr>
          <w:rFonts w:ascii="Times New Roman" w:hAnsi="Times New Roman" w:cs="Times New Roman"/>
          <w:i/>
          <w:sz w:val="24"/>
          <w:szCs w:val="24"/>
          <w:lang w:val="en-GB"/>
        </w:rPr>
        <w:t xml:space="preserve">Palicourea </w:t>
      </w:r>
      <w:r w:rsidRPr="00A1790F">
        <w:rPr>
          <w:rFonts w:ascii="Times New Roman" w:hAnsi="Times New Roman" w:cs="Times New Roman"/>
          <w:sz w:val="24"/>
          <w:szCs w:val="24"/>
          <w:lang w:val="en-GB"/>
        </w:rPr>
        <w:t xml:space="preserve">(Schumann 1889; Delprete, Smith &amp; Klein 2005; </w:t>
      </w:r>
      <w:r w:rsidR="00A00156">
        <w:rPr>
          <w:rFonts w:ascii="Times New Roman" w:hAnsi="Times New Roman" w:cs="Times New Roman"/>
          <w:sz w:val="24"/>
          <w:szCs w:val="24"/>
          <w:lang w:val="en-GB"/>
        </w:rPr>
        <w:t>Taylor</w:t>
      </w:r>
      <w:r w:rsidRPr="00A1790F">
        <w:rPr>
          <w:rFonts w:ascii="Times New Roman" w:hAnsi="Times New Roman" w:cs="Times New Roman"/>
          <w:sz w:val="24"/>
          <w:szCs w:val="24"/>
          <w:lang w:val="en-GB"/>
        </w:rPr>
        <w:t xml:space="preserve"> 2007). The species will have their morphology and diagnostic characters described and illustrated.</w:t>
      </w:r>
    </w:p>
    <w:p w14:paraId="01D3B2A2" w14:textId="77777777" w:rsidR="00DA514D" w:rsidRPr="00A1790F" w:rsidRDefault="00DA514D" w:rsidP="009C4DA2">
      <w:pPr>
        <w:ind w:firstLine="708"/>
        <w:jc w:val="both"/>
        <w:rPr>
          <w:rFonts w:ascii="Times New Roman" w:hAnsi="Times New Roman" w:cs="Times New Roman"/>
          <w:sz w:val="24"/>
          <w:szCs w:val="24"/>
          <w:lang w:val="en-GB"/>
        </w:rPr>
      </w:pPr>
    </w:p>
    <w:p w14:paraId="31789378" w14:textId="77777777" w:rsidR="00DA514D" w:rsidRPr="009C4DA2" w:rsidRDefault="00DA514D" w:rsidP="00DA514D">
      <w:pPr>
        <w:jc w:val="both"/>
        <w:rPr>
          <w:rFonts w:ascii="Times New Roman" w:hAnsi="Times New Roman" w:cs="Times New Roman"/>
          <w:b/>
          <w:sz w:val="24"/>
          <w:szCs w:val="24"/>
          <w:lang w:val="en-US"/>
        </w:rPr>
      </w:pPr>
      <w:r w:rsidRPr="009C4DA2">
        <w:rPr>
          <w:rFonts w:ascii="Times New Roman" w:hAnsi="Times New Roman" w:cs="Times New Roman"/>
          <w:b/>
          <w:sz w:val="24"/>
          <w:szCs w:val="24"/>
          <w:lang w:val="en-US"/>
        </w:rPr>
        <w:t>Relevant information</w:t>
      </w:r>
    </w:p>
    <w:p w14:paraId="517CF1BC" w14:textId="24EB37A4" w:rsidR="00750562" w:rsidRPr="00750562" w:rsidRDefault="0096156C" w:rsidP="00750562">
      <w:pPr>
        <w:ind w:firstLine="708"/>
        <w:jc w:val="both"/>
        <w:rPr>
          <w:rFonts w:ascii="Times New Roman" w:hAnsi="Times New Roman" w:cs="Times New Roman"/>
          <w:sz w:val="24"/>
          <w:szCs w:val="24"/>
          <w:lang w:val="en-US"/>
        </w:rPr>
      </w:pPr>
      <w:r w:rsidRPr="0096156C">
        <w:rPr>
          <w:rFonts w:ascii="Times New Roman" w:hAnsi="Times New Roman" w:cs="Times New Roman"/>
          <w:sz w:val="24"/>
          <w:szCs w:val="24"/>
          <w:lang w:val="en-US"/>
        </w:rPr>
        <w:t xml:space="preserve">This project received one grants for a visit to the MO, for to analyze part of the </w:t>
      </w:r>
      <w:r w:rsidRPr="0096156C">
        <w:rPr>
          <w:rFonts w:ascii="Times New Roman" w:hAnsi="Times New Roman" w:cs="Times New Roman"/>
          <w:i/>
          <w:sz w:val="24"/>
          <w:szCs w:val="24"/>
          <w:lang w:val="en-US"/>
        </w:rPr>
        <w:t>Palicourea</w:t>
      </w:r>
      <w:r w:rsidRPr="0096156C">
        <w:rPr>
          <w:rFonts w:ascii="Times New Roman" w:hAnsi="Times New Roman" w:cs="Times New Roman"/>
          <w:sz w:val="24"/>
          <w:szCs w:val="24"/>
          <w:lang w:val="en-US"/>
        </w:rPr>
        <w:t xml:space="preserve"> collection housed in this important herbarium. The IAPT funding will be applied for the important herbarium visits in some Brazilian states as Bahia (ALCB, CEPEC, UESC), Minas Gerais (BHCB, VIC), Paraná (MBM, UPCB), Rio Grande do Sul (HUCS, ICN) and Santa Catarina (FLOR FURB). Visits to these herbaria will be extremely important for completion of the analysis of collections of </w:t>
      </w:r>
      <w:r w:rsidRPr="0096156C">
        <w:rPr>
          <w:rFonts w:ascii="Times New Roman" w:hAnsi="Times New Roman" w:cs="Times New Roman"/>
          <w:i/>
          <w:sz w:val="24"/>
          <w:szCs w:val="24"/>
          <w:lang w:val="en-US"/>
        </w:rPr>
        <w:t>Palicourea</w:t>
      </w:r>
      <w:r w:rsidRPr="0096156C">
        <w:rPr>
          <w:rFonts w:ascii="Times New Roman" w:hAnsi="Times New Roman" w:cs="Times New Roman"/>
          <w:sz w:val="24"/>
          <w:szCs w:val="24"/>
          <w:lang w:val="en-US"/>
        </w:rPr>
        <w:t xml:space="preserve"> species of the sections focus of this project.</w:t>
      </w:r>
    </w:p>
    <w:p w14:paraId="0C860BFE" w14:textId="001AE33D" w:rsidR="009C4DA2" w:rsidRPr="00A1790F" w:rsidRDefault="009C4DA2" w:rsidP="009C4DA2">
      <w:pPr>
        <w:jc w:val="both"/>
        <w:rPr>
          <w:rFonts w:ascii="Times New Roman" w:hAnsi="Times New Roman" w:cs="Times New Roman"/>
          <w:b/>
          <w:sz w:val="24"/>
          <w:szCs w:val="24"/>
          <w:lang w:val="en-GB"/>
        </w:rPr>
      </w:pPr>
      <w:r w:rsidRPr="00A1790F">
        <w:rPr>
          <w:rFonts w:ascii="Times New Roman" w:hAnsi="Times New Roman" w:cs="Times New Roman"/>
          <w:b/>
          <w:sz w:val="24"/>
          <w:szCs w:val="24"/>
          <w:lang w:val="en-GB"/>
        </w:rPr>
        <w:lastRenderedPageBreak/>
        <w:t>Literature citations</w:t>
      </w:r>
    </w:p>
    <w:p w14:paraId="0D86D58F" w14:textId="7F2096C3" w:rsidR="009C4DA2" w:rsidRPr="009C4DA2" w:rsidRDefault="009C4DA2" w:rsidP="009B4622">
      <w:pPr>
        <w:autoSpaceDE w:val="0"/>
        <w:autoSpaceDN w:val="0"/>
        <w:adjustRightInd w:val="0"/>
        <w:spacing w:after="0"/>
        <w:ind w:left="567" w:hanging="567"/>
        <w:jc w:val="both"/>
        <w:rPr>
          <w:rFonts w:ascii="Times New Roman" w:hAnsi="Times New Roman" w:cs="Times New Roman"/>
          <w:sz w:val="24"/>
          <w:szCs w:val="24"/>
          <w:lang w:val="en-US"/>
        </w:rPr>
      </w:pPr>
      <w:r w:rsidRPr="009C4DA2">
        <w:rPr>
          <w:rFonts w:ascii="Times New Roman" w:hAnsi="Times New Roman" w:cs="Times New Roman"/>
          <w:bCs/>
          <w:sz w:val="24"/>
          <w:szCs w:val="24"/>
          <w:lang w:val="en-US"/>
        </w:rPr>
        <w:t xml:space="preserve">Andersson, L. </w:t>
      </w:r>
      <w:r w:rsidR="00A00156">
        <w:rPr>
          <w:rFonts w:ascii="Times New Roman" w:hAnsi="Times New Roman" w:cs="Times New Roman"/>
          <w:sz w:val="24"/>
          <w:szCs w:val="24"/>
          <w:lang w:val="en-US"/>
        </w:rPr>
        <w:t>2002</w:t>
      </w:r>
      <w:r w:rsidRPr="009C4DA2">
        <w:rPr>
          <w:rFonts w:ascii="Times New Roman" w:hAnsi="Times New Roman" w:cs="Times New Roman"/>
          <w:sz w:val="24"/>
          <w:szCs w:val="24"/>
          <w:lang w:val="en-US"/>
        </w:rPr>
        <w:t xml:space="preserve">. Relationships and generic circumscriptions in the </w:t>
      </w:r>
      <w:r w:rsidRPr="009C4DA2">
        <w:rPr>
          <w:rFonts w:ascii="Times New Roman" w:hAnsi="Times New Roman" w:cs="Times New Roman"/>
          <w:i/>
          <w:sz w:val="24"/>
          <w:szCs w:val="24"/>
          <w:lang w:val="en-US"/>
        </w:rPr>
        <w:t>Psychotria</w:t>
      </w:r>
      <w:r w:rsidRPr="009C4DA2">
        <w:rPr>
          <w:rFonts w:ascii="Times New Roman" w:hAnsi="Times New Roman" w:cs="Times New Roman"/>
          <w:sz w:val="24"/>
          <w:szCs w:val="24"/>
          <w:lang w:val="en-US"/>
        </w:rPr>
        <w:t xml:space="preserve"> complex (Rubiaceae, Psychotrieae). </w:t>
      </w:r>
      <w:r w:rsidRPr="009C4DA2">
        <w:rPr>
          <w:rFonts w:ascii="Times New Roman" w:hAnsi="Times New Roman" w:cs="Times New Roman"/>
          <w:i/>
          <w:sz w:val="24"/>
          <w:szCs w:val="24"/>
          <w:lang w:val="en-US"/>
        </w:rPr>
        <w:t xml:space="preserve">Systematics and Geography of Plants </w:t>
      </w:r>
      <w:r w:rsidRPr="009C4DA2">
        <w:rPr>
          <w:rFonts w:ascii="Times New Roman" w:hAnsi="Times New Roman" w:cs="Times New Roman"/>
          <w:bCs/>
          <w:sz w:val="24"/>
          <w:szCs w:val="24"/>
          <w:lang w:val="en-US"/>
        </w:rPr>
        <w:t>72</w:t>
      </w:r>
      <w:r w:rsidRPr="009C4DA2">
        <w:rPr>
          <w:rFonts w:ascii="Times New Roman" w:hAnsi="Times New Roman" w:cs="Times New Roman"/>
          <w:sz w:val="24"/>
          <w:szCs w:val="24"/>
          <w:lang w:val="en-US"/>
        </w:rPr>
        <w:t>: 167-202.</w:t>
      </w:r>
    </w:p>
    <w:p w14:paraId="2207AC3F" w14:textId="77777777" w:rsidR="009C4DA2" w:rsidRPr="009C4DA2" w:rsidRDefault="009C4DA2" w:rsidP="009B4622">
      <w:pPr>
        <w:autoSpaceDE w:val="0"/>
        <w:autoSpaceDN w:val="0"/>
        <w:adjustRightInd w:val="0"/>
        <w:spacing w:after="0"/>
        <w:ind w:left="567" w:hanging="567"/>
        <w:jc w:val="both"/>
        <w:rPr>
          <w:rFonts w:ascii="Times New Roman" w:hAnsi="Times New Roman" w:cs="Times New Roman"/>
          <w:sz w:val="24"/>
          <w:szCs w:val="24"/>
          <w:lang w:val="en-US"/>
        </w:rPr>
      </w:pPr>
      <w:r w:rsidRPr="00A1790F">
        <w:rPr>
          <w:rFonts w:ascii="Times New Roman" w:hAnsi="Times New Roman" w:cs="Times New Roman"/>
          <w:sz w:val="24"/>
          <w:szCs w:val="24"/>
          <w:lang w:val="en-GB"/>
        </w:rPr>
        <w:t xml:space="preserve">Bruniera, C.P., Zappi, D. &amp; Groppo, M. 2015. </w:t>
      </w:r>
      <w:r w:rsidRPr="009C4DA2">
        <w:rPr>
          <w:rFonts w:ascii="Times New Roman" w:hAnsi="Times New Roman" w:cs="Times New Roman"/>
          <w:i/>
          <w:iCs/>
          <w:sz w:val="24"/>
          <w:szCs w:val="24"/>
          <w:lang w:val="en-US"/>
        </w:rPr>
        <w:t xml:space="preserve">Rudgea agresteophila </w:t>
      </w:r>
      <w:r w:rsidRPr="009C4DA2">
        <w:rPr>
          <w:rFonts w:ascii="Times New Roman" w:hAnsi="Times New Roman" w:cs="Times New Roman"/>
          <w:sz w:val="24"/>
          <w:szCs w:val="24"/>
          <w:lang w:val="en-US"/>
        </w:rPr>
        <w:t xml:space="preserve">and </w:t>
      </w:r>
      <w:r w:rsidRPr="009C4DA2">
        <w:rPr>
          <w:rFonts w:ascii="Times New Roman" w:hAnsi="Times New Roman" w:cs="Times New Roman"/>
          <w:i/>
          <w:iCs/>
          <w:sz w:val="24"/>
          <w:szCs w:val="24"/>
          <w:lang w:val="en-US"/>
        </w:rPr>
        <w:t xml:space="preserve">R. hileiabaiana </w:t>
      </w:r>
      <w:r w:rsidRPr="009C4DA2">
        <w:rPr>
          <w:rFonts w:ascii="Times New Roman" w:hAnsi="Times New Roman" w:cs="Times New Roman"/>
          <w:sz w:val="24"/>
          <w:szCs w:val="24"/>
          <w:lang w:val="en-US"/>
        </w:rPr>
        <w:t xml:space="preserve">(Palicoureeae, Rubiaceae): two new species from eastern Bahia, Brazil. </w:t>
      </w:r>
      <w:r w:rsidRPr="009C4DA2">
        <w:rPr>
          <w:rFonts w:ascii="Times New Roman" w:hAnsi="Times New Roman" w:cs="Times New Roman"/>
          <w:i/>
          <w:iCs/>
          <w:sz w:val="24"/>
          <w:szCs w:val="24"/>
          <w:lang w:val="en-US"/>
        </w:rPr>
        <w:t xml:space="preserve">Phytotaxa </w:t>
      </w:r>
      <w:r w:rsidRPr="009C4DA2">
        <w:rPr>
          <w:rFonts w:ascii="Times New Roman" w:hAnsi="Times New Roman" w:cs="Times New Roman"/>
          <w:sz w:val="24"/>
          <w:szCs w:val="24"/>
          <w:lang w:val="en-US"/>
        </w:rPr>
        <w:t>202 (4): 289-293.</w:t>
      </w:r>
    </w:p>
    <w:p w14:paraId="1B67B711" w14:textId="77777777" w:rsidR="009C4DA2" w:rsidRPr="009C4DA2" w:rsidRDefault="009C4DA2" w:rsidP="009B4622">
      <w:pPr>
        <w:spacing w:after="0"/>
        <w:ind w:left="567" w:hanging="567"/>
        <w:jc w:val="both"/>
        <w:rPr>
          <w:rFonts w:ascii="Times New Roman" w:hAnsi="Times New Roman" w:cs="Times New Roman"/>
          <w:sz w:val="24"/>
          <w:szCs w:val="24"/>
        </w:rPr>
      </w:pPr>
      <w:r w:rsidRPr="00CD410C">
        <w:rPr>
          <w:rFonts w:ascii="Times New Roman" w:hAnsi="Times New Roman" w:cs="Times New Roman"/>
          <w:sz w:val="24"/>
          <w:szCs w:val="24"/>
          <w:lang w:val="en-GB"/>
        </w:rPr>
        <w:t xml:space="preserve">Delprete, P.G. &amp; Jardim J.G. 2012. </w:t>
      </w:r>
      <w:r w:rsidRPr="009C4DA2">
        <w:rPr>
          <w:rFonts w:ascii="Times New Roman" w:hAnsi="Times New Roman" w:cs="Times New Roman"/>
          <w:sz w:val="24"/>
          <w:szCs w:val="24"/>
          <w:lang w:val="en-US"/>
        </w:rPr>
        <w:t>Systematics, taxonomy and floristics of Brazilian Rubiaceae: an overview about the current status and future challenges.</w:t>
      </w:r>
      <w:r w:rsidRPr="009C4DA2">
        <w:rPr>
          <w:rFonts w:ascii="Times New Roman" w:hAnsi="Times New Roman" w:cs="Times New Roman"/>
          <w:i/>
          <w:sz w:val="24"/>
          <w:szCs w:val="24"/>
          <w:lang w:val="en-US"/>
        </w:rPr>
        <w:t xml:space="preserve"> </w:t>
      </w:r>
      <w:r w:rsidRPr="009C4DA2">
        <w:rPr>
          <w:rFonts w:ascii="Times New Roman" w:hAnsi="Times New Roman" w:cs="Times New Roman"/>
          <w:i/>
          <w:sz w:val="24"/>
          <w:szCs w:val="24"/>
        </w:rPr>
        <w:t>Rodriguésia</w:t>
      </w:r>
      <w:r w:rsidRPr="009C4DA2">
        <w:rPr>
          <w:rFonts w:ascii="Times New Roman" w:hAnsi="Times New Roman" w:cs="Times New Roman"/>
          <w:sz w:val="24"/>
          <w:szCs w:val="24"/>
        </w:rPr>
        <w:t xml:space="preserve"> 63: 101-128.</w:t>
      </w:r>
    </w:p>
    <w:p w14:paraId="74E6DA45" w14:textId="77777777" w:rsidR="009C4DA2" w:rsidRPr="009C4DA2" w:rsidRDefault="009C4DA2" w:rsidP="009B4622">
      <w:pPr>
        <w:spacing w:after="0"/>
        <w:ind w:left="567" w:hanging="567"/>
        <w:jc w:val="both"/>
        <w:rPr>
          <w:rFonts w:ascii="Times New Roman" w:hAnsi="Times New Roman" w:cs="Times New Roman"/>
          <w:sz w:val="24"/>
          <w:szCs w:val="24"/>
        </w:rPr>
      </w:pPr>
      <w:r w:rsidRPr="009C4DA2">
        <w:rPr>
          <w:rFonts w:ascii="Times New Roman" w:hAnsi="Times New Roman" w:cs="Times New Roman"/>
          <w:sz w:val="24"/>
          <w:szCs w:val="24"/>
        </w:rPr>
        <w:t xml:space="preserve">Delprete, P.G., Smith, L.B. Klein, R.B. 2005. </w:t>
      </w:r>
      <w:r w:rsidRPr="009C4DA2">
        <w:rPr>
          <w:rFonts w:ascii="Times New Roman" w:hAnsi="Times New Roman" w:cs="Times New Roman"/>
          <w:i/>
          <w:sz w:val="24"/>
          <w:szCs w:val="24"/>
        </w:rPr>
        <w:t>Rubiáceas</w:t>
      </w:r>
      <w:r w:rsidRPr="009C4DA2">
        <w:rPr>
          <w:rFonts w:ascii="Times New Roman" w:hAnsi="Times New Roman" w:cs="Times New Roman"/>
          <w:sz w:val="24"/>
          <w:szCs w:val="24"/>
        </w:rPr>
        <w:t>. In: A. Reis (ed.), Flora Ilustrada Catarinense. Herbário Barbosa Rodrigues, Itajaí, Santa Catarina, Brasil. 2: 345-843.</w:t>
      </w:r>
    </w:p>
    <w:p w14:paraId="575073C3" w14:textId="0088F4FF" w:rsidR="009C4DA2" w:rsidRPr="009C4DA2" w:rsidRDefault="00A00156" w:rsidP="009B4622">
      <w:pPr>
        <w:autoSpaceDE w:val="0"/>
        <w:autoSpaceDN w:val="0"/>
        <w:adjustRightInd w:val="0"/>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Taylor, C.M. 2007. </w:t>
      </w:r>
      <w:r w:rsidRPr="00A00156">
        <w:rPr>
          <w:rFonts w:ascii="Times New Roman" w:hAnsi="Times New Roman" w:cs="Times New Roman"/>
          <w:i/>
          <w:sz w:val="24"/>
          <w:szCs w:val="24"/>
        </w:rPr>
        <w:t>Psychotria</w:t>
      </w:r>
      <w:r>
        <w:rPr>
          <w:rFonts w:ascii="Times New Roman" w:hAnsi="Times New Roman" w:cs="Times New Roman"/>
          <w:sz w:val="24"/>
          <w:szCs w:val="24"/>
        </w:rPr>
        <w:t xml:space="preserve">. In: </w:t>
      </w:r>
      <w:r w:rsidR="009C4DA2" w:rsidRPr="009C4DA2">
        <w:rPr>
          <w:rFonts w:ascii="Times New Roman" w:hAnsi="Times New Roman" w:cs="Times New Roman"/>
          <w:sz w:val="24"/>
          <w:szCs w:val="24"/>
        </w:rPr>
        <w:t xml:space="preserve">Jung-Mendaçolli, S.L. 2007. </w:t>
      </w:r>
      <w:r w:rsidR="009C4DA2" w:rsidRPr="00A1790F">
        <w:rPr>
          <w:rFonts w:ascii="Times New Roman" w:hAnsi="Times New Roman" w:cs="Times New Roman"/>
          <w:sz w:val="24"/>
          <w:szCs w:val="24"/>
          <w:lang w:val="en-GB"/>
        </w:rPr>
        <w:t xml:space="preserve">Rubiaceae. In: Wanderley, M.G.L. et al. </w:t>
      </w:r>
      <w:r w:rsidR="009C4DA2" w:rsidRPr="009C4DA2">
        <w:rPr>
          <w:rFonts w:ascii="Times New Roman" w:hAnsi="Times New Roman" w:cs="Times New Roman"/>
          <w:sz w:val="24"/>
          <w:szCs w:val="24"/>
        </w:rPr>
        <w:t>(eds.) Flora fanerogâmica do estado de São Paulo. Instituto de Botânica, São Paulo. Vol. 5, pp. 259-460.</w:t>
      </w:r>
    </w:p>
    <w:p w14:paraId="7BF28E6D" w14:textId="77777777" w:rsidR="009C4DA2" w:rsidRPr="009C4DA2" w:rsidRDefault="009C4DA2" w:rsidP="009B4622">
      <w:pPr>
        <w:spacing w:after="0"/>
        <w:ind w:left="567" w:hanging="567"/>
        <w:jc w:val="both"/>
        <w:rPr>
          <w:rFonts w:ascii="Times New Roman" w:hAnsi="Times New Roman" w:cs="Times New Roman"/>
          <w:sz w:val="24"/>
          <w:szCs w:val="24"/>
          <w:lang w:val="en-US"/>
        </w:rPr>
      </w:pPr>
      <w:r w:rsidRPr="009C4DA2">
        <w:rPr>
          <w:rFonts w:ascii="Times New Roman" w:hAnsi="Times New Roman" w:cs="Times New Roman"/>
          <w:sz w:val="24"/>
          <w:szCs w:val="24"/>
          <w:lang w:val="en-US"/>
        </w:rPr>
        <w:t xml:space="preserve">Nepokroeff, M., Bremer, B. &amp; Sytsma, K.L. 1999. </w:t>
      </w:r>
      <w:r w:rsidRPr="009C4DA2">
        <w:rPr>
          <w:rFonts w:ascii="Times New Roman" w:hAnsi="Times New Roman" w:cs="Times New Roman"/>
          <w:iCs/>
          <w:sz w:val="24"/>
          <w:szCs w:val="24"/>
          <w:lang w:val="en-US"/>
        </w:rPr>
        <w:t xml:space="preserve">Reorganization of the Genus </w:t>
      </w:r>
      <w:r w:rsidRPr="009C4DA2">
        <w:rPr>
          <w:rFonts w:ascii="Times New Roman" w:hAnsi="Times New Roman" w:cs="Times New Roman"/>
          <w:i/>
          <w:iCs/>
          <w:sz w:val="24"/>
          <w:szCs w:val="24"/>
          <w:lang w:val="en-US"/>
        </w:rPr>
        <w:t>Psychotria</w:t>
      </w:r>
      <w:r w:rsidRPr="009C4DA2">
        <w:rPr>
          <w:rFonts w:ascii="Times New Roman" w:hAnsi="Times New Roman" w:cs="Times New Roman"/>
          <w:iCs/>
          <w:sz w:val="24"/>
          <w:szCs w:val="24"/>
          <w:lang w:val="en-US"/>
        </w:rPr>
        <w:t xml:space="preserve"> and Tribe Psychotrieae (Rubiaceae) Inferred from ITS and rbcL Sequence Data. </w:t>
      </w:r>
      <w:r w:rsidRPr="009C4DA2">
        <w:rPr>
          <w:rFonts w:ascii="Times New Roman" w:hAnsi="Times New Roman" w:cs="Times New Roman"/>
          <w:i/>
          <w:sz w:val="24"/>
          <w:szCs w:val="24"/>
          <w:lang w:val="en-US"/>
        </w:rPr>
        <w:t>Systematic Botany</w:t>
      </w:r>
      <w:r w:rsidRPr="009C4DA2">
        <w:rPr>
          <w:rFonts w:ascii="Times New Roman" w:hAnsi="Times New Roman" w:cs="Times New Roman"/>
          <w:sz w:val="24"/>
          <w:szCs w:val="24"/>
          <w:lang w:val="en-US"/>
        </w:rPr>
        <w:t xml:space="preserve"> 24: 5-27.</w:t>
      </w:r>
    </w:p>
    <w:p w14:paraId="251DB034" w14:textId="77777777" w:rsidR="009C4DA2" w:rsidRPr="009C4DA2" w:rsidRDefault="009C4DA2" w:rsidP="009B4622">
      <w:pPr>
        <w:autoSpaceDE w:val="0"/>
        <w:autoSpaceDN w:val="0"/>
        <w:adjustRightInd w:val="0"/>
        <w:spacing w:after="0"/>
        <w:ind w:left="567" w:hanging="567"/>
        <w:jc w:val="both"/>
        <w:rPr>
          <w:rFonts w:ascii="Times New Roman" w:hAnsi="Times New Roman" w:cs="Times New Roman"/>
          <w:sz w:val="24"/>
          <w:szCs w:val="24"/>
          <w:lang w:val="en-US"/>
        </w:rPr>
      </w:pPr>
      <w:r w:rsidRPr="009C4DA2">
        <w:rPr>
          <w:rFonts w:ascii="Times New Roman" w:hAnsi="Times New Roman" w:cs="Times New Roman"/>
          <w:sz w:val="24"/>
          <w:szCs w:val="24"/>
          <w:lang w:val="en-US"/>
        </w:rPr>
        <w:t xml:space="preserve">Razafimandimbison, S.G., Taylor, C.M., Wikström, N., Pailler, T., Khodabandeh, A. &amp; Bremer, B. </w:t>
      </w:r>
      <w:r w:rsidRPr="009C4DA2">
        <w:rPr>
          <w:rFonts w:ascii="Times New Roman" w:hAnsi="Times New Roman" w:cs="Times New Roman"/>
          <w:bCs/>
          <w:sz w:val="24"/>
          <w:szCs w:val="24"/>
          <w:lang w:val="en-US"/>
        </w:rPr>
        <w:t>2014. Phylogeny and generic limits in the sister tribes</w:t>
      </w:r>
      <w:r w:rsidRPr="009C4DA2">
        <w:rPr>
          <w:rFonts w:ascii="Times New Roman" w:hAnsi="Times New Roman" w:cs="Times New Roman"/>
          <w:sz w:val="24"/>
          <w:szCs w:val="24"/>
          <w:lang w:val="en-US"/>
        </w:rPr>
        <w:t xml:space="preserve"> </w:t>
      </w:r>
      <w:r w:rsidRPr="009C4DA2">
        <w:rPr>
          <w:rFonts w:ascii="Times New Roman" w:hAnsi="Times New Roman" w:cs="Times New Roman"/>
          <w:bCs/>
          <w:sz w:val="24"/>
          <w:szCs w:val="24"/>
          <w:lang w:val="en-US"/>
        </w:rPr>
        <w:t>Psychotrieae and Palicoureeae (Rubiaceae): Evolution</w:t>
      </w:r>
      <w:r w:rsidRPr="009C4DA2">
        <w:rPr>
          <w:rFonts w:ascii="Times New Roman" w:hAnsi="Times New Roman" w:cs="Times New Roman"/>
          <w:sz w:val="24"/>
          <w:szCs w:val="24"/>
          <w:lang w:val="en-US"/>
        </w:rPr>
        <w:t xml:space="preserve"> </w:t>
      </w:r>
      <w:r w:rsidRPr="009C4DA2">
        <w:rPr>
          <w:rFonts w:ascii="Times New Roman" w:hAnsi="Times New Roman" w:cs="Times New Roman"/>
          <w:bCs/>
          <w:sz w:val="24"/>
          <w:szCs w:val="24"/>
          <w:lang w:val="en-US"/>
        </w:rPr>
        <w:t xml:space="preserve">of schizocarps in </w:t>
      </w:r>
      <w:r w:rsidRPr="009C4DA2">
        <w:rPr>
          <w:rFonts w:ascii="Times New Roman" w:hAnsi="Times New Roman" w:cs="Times New Roman"/>
          <w:bCs/>
          <w:i/>
          <w:iCs/>
          <w:sz w:val="24"/>
          <w:szCs w:val="24"/>
          <w:lang w:val="en-US"/>
        </w:rPr>
        <w:t xml:space="preserve">Psychotria </w:t>
      </w:r>
      <w:r w:rsidRPr="009C4DA2">
        <w:rPr>
          <w:rFonts w:ascii="Times New Roman" w:hAnsi="Times New Roman" w:cs="Times New Roman"/>
          <w:bCs/>
          <w:sz w:val="24"/>
          <w:szCs w:val="24"/>
          <w:lang w:val="en-US"/>
        </w:rPr>
        <w:t>and origins of bacterial</w:t>
      </w:r>
      <w:r w:rsidRPr="009C4DA2">
        <w:rPr>
          <w:rFonts w:ascii="Times New Roman" w:hAnsi="Times New Roman" w:cs="Times New Roman"/>
          <w:sz w:val="24"/>
          <w:szCs w:val="24"/>
          <w:lang w:val="en-US"/>
        </w:rPr>
        <w:t xml:space="preserve"> </w:t>
      </w:r>
      <w:r w:rsidRPr="009C4DA2">
        <w:rPr>
          <w:rFonts w:ascii="Times New Roman" w:hAnsi="Times New Roman" w:cs="Times New Roman"/>
          <w:bCs/>
          <w:sz w:val="24"/>
          <w:szCs w:val="24"/>
          <w:lang w:val="en-US"/>
        </w:rPr>
        <w:t xml:space="preserve">leaf nodules of the malagasy species. </w:t>
      </w:r>
      <w:r w:rsidRPr="009C4DA2">
        <w:rPr>
          <w:rFonts w:ascii="Times New Roman" w:hAnsi="Times New Roman" w:cs="Times New Roman"/>
          <w:i/>
          <w:iCs/>
          <w:sz w:val="24"/>
          <w:szCs w:val="24"/>
          <w:lang w:val="en-US"/>
        </w:rPr>
        <w:t xml:space="preserve">American Journal of Botany </w:t>
      </w:r>
      <w:r w:rsidRPr="009C4DA2">
        <w:rPr>
          <w:rFonts w:ascii="Times New Roman" w:hAnsi="Times New Roman" w:cs="Times New Roman"/>
          <w:sz w:val="24"/>
          <w:szCs w:val="24"/>
          <w:lang w:val="en-US"/>
        </w:rPr>
        <w:t>101(7): 1-25.</w:t>
      </w:r>
    </w:p>
    <w:p w14:paraId="7EFD939A" w14:textId="77777777" w:rsidR="009C4DA2" w:rsidRPr="009C4DA2" w:rsidRDefault="009C4DA2" w:rsidP="009B4622">
      <w:pPr>
        <w:spacing w:after="0"/>
        <w:ind w:left="567" w:hanging="567"/>
        <w:jc w:val="both"/>
        <w:rPr>
          <w:rFonts w:ascii="Times New Roman" w:hAnsi="Times New Roman" w:cs="Times New Roman"/>
          <w:sz w:val="24"/>
          <w:szCs w:val="24"/>
          <w:lang w:val="en-US"/>
        </w:rPr>
      </w:pPr>
      <w:r w:rsidRPr="009C4DA2">
        <w:rPr>
          <w:rFonts w:ascii="Times New Roman" w:hAnsi="Times New Roman" w:cs="Times New Roman"/>
          <w:sz w:val="24"/>
          <w:szCs w:val="24"/>
          <w:lang w:val="en-US"/>
        </w:rPr>
        <w:t xml:space="preserve">Salas, R.M., Viana, P.L., Cabral, E.L., Dessein, S. &amp; Janssens, S. </w:t>
      </w:r>
      <w:r w:rsidRPr="009C4DA2">
        <w:rPr>
          <w:rFonts w:ascii="Times New Roman" w:hAnsi="Times New Roman" w:cs="Times New Roman"/>
          <w:bCs/>
          <w:i/>
          <w:iCs/>
          <w:sz w:val="24"/>
          <w:szCs w:val="24"/>
          <w:lang w:val="en-US"/>
        </w:rPr>
        <w:t xml:space="preserve">Carajasia </w:t>
      </w:r>
      <w:r w:rsidRPr="009C4DA2">
        <w:rPr>
          <w:rFonts w:ascii="Times New Roman" w:hAnsi="Times New Roman" w:cs="Times New Roman"/>
          <w:bCs/>
          <w:sz w:val="24"/>
          <w:szCs w:val="24"/>
          <w:lang w:val="en-US"/>
        </w:rPr>
        <w:t xml:space="preserve">(Rubiaceae), a new and endangered genus from Carajás mountain range, Pará, Brazil. </w:t>
      </w:r>
      <w:r w:rsidRPr="009C4DA2">
        <w:rPr>
          <w:rFonts w:ascii="Times New Roman" w:hAnsi="Times New Roman" w:cs="Times New Roman"/>
          <w:bCs/>
          <w:i/>
          <w:iCs/>
          <w:sz w:val="24"/>
          <w:szCs w:val="24"/>
          <w:lang w:val="en-US"/>
        </w:rPr>
        <w:t xml:space="preserve">Phytotaxa </w:t>
      </w:r>
      <w:r w:rsidRPr="009C4DA2">
        <w:rPr>
          <w:rFonts w:ascii="Times New Roman" w:hAnsi="Times New Roman" w:cs="Times New Roman"/>
          <w:sz w:val="24"/>
          <w:szCs w:val="24"/>
          <w:lang w:val="en-US"/>
        </w:rPr>
        <w:t>206 (1): 014-029</w:t>
      </w:r>
    </w:p>
    <w:p w14:paraId="61147D8B" w14:textId="77777777" w:rsidR="009C4DA2" w:rsidRPr="00A1790F" w:rsidRDefault="009C4DA2" w:rsidP="009B4622">
      <w:pPr>
        <w:spacing w:after="0"/>
        <w:ind w:left="567" w:hanging="567"/>
        <w:jc w:val="both"/>
        <w:rPr>
          <w:rFonts w:ascii="Times New Roman" w:hAnsi="Times New Roman" w:cs="Times New Roman"/>
          <w:sz w:val="24"/>
          <w:szCs w:val="24"/>
          <w:lang w:val="en-GB"/>
        </w:rPr>
      </w:pPr>
      <w:r w:rsidRPr="009C4DA2">
        <w:rPr>
          <w:rFonts w:ascii="Times New Roman" w:hAnsi="Times New Roman" w:cs="Times New Roman"/>
          <w:sz w:val="24"/>
          <w:szCs w:val="24"/>
          <w:lang w:val="en-US"/>
        </w:rPr>
        <w:t xml:space="preserve">Schumann, K.M. 1889. Rubiaceae. In: Martius, C.F.P.; Eichler, A.W. &amp; Urban, I. </w:t>
      </w:r>
      <w:r w:rsidRPr="009C4DA2">
        <w:rPr>
          <w:rFonts w:ascii="Times New Roman" w:hAnsi="Times New Roman" w:cs="Times New Roman"/>
          <w:i/>
          <w:sz w:val="24"/>
          <w:szCs w:val="24"/>
          <w:lang w:val="en-US"/>
        </w:rPr>
        <w:t>Flora Brasiliensis.</w:t>
      </w:r>
      <w:r w:rsidRPr="009C4DA2">
        <w:rPr>
          <w:rFonts w:ascii="Times New Roman" w:hAnsi="Times New Roman" w:cs="Times New Roman"/>
          <w:sz w:val="24"/>
          <w:szCs w:val="24"/>
          <w:lang w:val="en-US"/>
        </w:rPr>
        <w:t xml:space="preserve"> Monachii et Lipsiae 6(6): 466p</w:t>
      </w:r>
    </w:p>
    <w:p w14:paraId="6A212E69" w14:textId="77777777" w:rsidR="009C4DA2" w:rsidRPr="00A1790F" w:rsidRDefault="009C4DA2" w:rsidP="009B4622">
      <w:pPr>
        <w:spacing w:after="0"/>
        <w:ind w:left="567" w:hanging="567"/>
        <w:jc w:val="both"/>
        <w:rPr>
          <w:rFonts w:ascii="Times New Roman" w:hAnsi="Times New Roman" w:cs="Times New Roman"/>
          <w:sz w:val="24"/>
          <w:szCs w:val="24"/>
          <w:lang w:val="en-GB"/>
        </w:rPr>
      </w:pPr>
      <w:r w:rsidRPr="00A1790F">
        <w:rPr>
          <w:rFonts w:ascii="Times New Roman" w:hAnsi="Times New Roman" w:cs="Times New Roman"/>
          <w:sz w:val="24"/>
          <w:szCs w:val="24"/>
          <w:lang w:val="en-GB"/>
        </w:rPr>
        <w:t xml:space="preserve">Taylor, C.M. &amp; Hollowell, V.C. 2016. Rubiacearum Americanarum Magna Hama Pars XXXV: The New Group Palicourea sect. </w:t>
      </w:r>
      <w:r w:rsidRPr="00A1790F">
        <w:rPr>
          <w:rFonts w:ascii="Times New Roman" w:hAnsi="Times New Roman" w:cs="Times New Roman"/>
          <w:i/>
          <w:sz w:val="24"/>
          <w:szCs w:val="24"/>
          <w:lang w:val="en-GB"/>
        </w:rPr>
        <w:t>Nonatelia</w:t>
      </w:r>
      <w:r w:rsidRPr="00A1790F">
        <w:rPr>
          <w:rFonts w:ascii="Times New Roman" w:hAnsi="Times New Roman" w:cs="Times New Roman"/>
          <w:sz w:val="24"/>
          <w:szCs w:val="24"/>
          <w:lang w:val="en-GB"/>
        </w:rPr>
        <w:t xml:space="preserve">, with Five New Species (Palicoureeae). </w:t>
      </w:r>
      <w:r w:rsidRPr="00A1790F">
        <w:rPr>
          <w:rFonts w:ascii="Times New Roman" w:hAnsi="Times New Roman" w:cs="Times New Roman"/>
          <w:i/>
          <w:sz w:val="24"/>
          <w:szCs w:val="24"/>
          <w:lang w:val="en-GB"/>
        </w:rPr>
        <w:t>Novon</w:t>
      </w:r>
      <w:r w:rsidRPr="00A1790F">
        <w:rPr>
          <w:rFonts w:ascii="Times New Roman" w:hAnsi="Times New Roman" w:cs="Times New Roman"/>
          <w:sz w:val="24"/>
          <w:szCs w:val="24"/>
          <w:lang w:val="en-GB"/>
        </w:rPr>
        <w:t xml:space="preserve"> 25: 69–110.</w:t>
      </w:r>
    </w:p>
    <w:p w14:paraId="15FE6816" w14:textId="77777777" w:rsidR="009C4DA2" w:rsidRPr="00A1790F" w:rsidRDefault="009C4DA2" w:rsidP="009B4622">
      <w:pPr>
        <w:spacing w:after="0"/>
        <w:ind w:left="567" w:hanging="567"/>
        <w:jc w:val="both"/>
        <w:rPr>
          <w:rFonts w:ascii="Times New Roman" w:hAnsi="Times New Roman" w:cs="Times New Roman"/>
          <w:sz w:val="24"/>
          <w:szCs w:val="24"/>
          <w:lang w:val="en-GB"/>
        </w:rPr>
      </w:pPr>
      <w:r w:rsidRPr="00A1790F">
        <w:rPr>
          <w:rFonts w:ascii="Times New Roman" w:hAnsi="Times New Roman" w:cs="Times New Roman"/>
          <w:sz w:val="24"/>
          <w:szCs w:val="24"/>
          <w:lang w:val="en-GB"/>
        </w:rPr>
        <w:t xml:space="preserve">Taylor, C.M. &amp; Jardim, J.G. 2018. Rubiacearum Americanarum Magna Hama Pars XLI: New Species, a New Section, and New Combinations in </w:t>
      </w:r>
      <w:r w:rsidRPr="00A1790F">
        <w:rPr>
          <w:rFonts w:ascii="Times New Roman" w:hAnsi="Times New Roman" w:cs="Times New Roman"/>
          <w:i/>
          <w:sz w:val="24"/>
          <w:szCs w:val="24"/>
          <w:lang w:val="en-GB"/>
        </w:rPr>
        <w:t>Palicourea</w:t>
      </w:r>
      <w:r w:rsidRPr="00A1790F">
        <w:rPr>
          <w:rFonts w:ascii="Times New Roman" w:hAnsi="Times New Roman" w:cs="Times New Roman"/>
          <w:sz w:val="24"/>
          <w:szCs w:val="24"/>
          <w:lang w:val="en-GB"/>
        </w:rPr>
        <w:t xml:space="preserve"> from the Atlantic Forest of Eastern Brazil (Palicoureeae). </w:t>
      </w:r>
      <w:r w:rsidRPr="00A1790F">
        <w:rPr>
          <w:rFonts w:ascii="Times New Roman" w:hAnsi="Times New Roman" w:cs="Times New Roman"/>
          <w:i/>
          <w:sz w:val="24"/>
          <w:szCs w:val="24"/>
          <w:lang w:val="en-GB"/>
        </w:rPr>
        <w:t xml:space="preserve">Novon </w:t>
      </w:r>
      <w:r w:rsidRPr="00A1790F">
        <w:rPr>
          <w:rFonts w:ascii="Times New Roman" w:hAnsi="Times New Roman" w:cs="Times New Roman"/>
          <w:sz w:val="24"/>
          <w:szCs w:val="24"/>
          <w:lang w:val="en-GB"/>
        </w:rPr>
        <w:t>26(3):307-321.</w:t>
      </w:r>
    </w:p>
    <w:p w14:paraId="72FD17AA" w14:textId="77777777" w:rsidR="009C4DA2" w:rsidRPr="009C4DA2" w:rsidRDefault="009C4DA2" w:rsidP="009B4622">
      <w:pPr>
        <w:autoSpaceDE w:val="0"/>
        <w:autoSpaceDN w:val="0"/>
        <w:adjustRightInd w:val="0"/>
        <w:spacing w:after="0"/>
        <w:ind w:left="567" w:hanging="567"/>
        <w:jc w:val="both"/>
        <w:rPr>
          <w:rFonts w:ascii="Times New Roman" w:hAnsi="Times New Roman" w:cs="Times New Roman"/>
          <w:sz w:val="24"/>
          <w:szCs w:val="24"/>
          <w:lang w:eastAsia="pt-BR"/>
        </w:rPr>
      </w:pPr>
      <w:r w:rsidRPr="00A1790F">
        <w:rPr>
          <w:rFonts w:ascii="Times New Roman" w:hAnsi="Times New Roman" w:cs="Times New Roman"/>
          <w:sz w:val="24"/>
          <w:szCs w:val="24"/>
          <w:lang w:val="en-GB" w:eastAsia="pt-BR"/>
        </w:rPr>
        <w:t xml:space="preserve">Torres-Leite, F., Bruniera, C.P., Zappi, D.C. </w:t>
      </w:r>
      <w:r w:rsidRPr="009C4DA2">
        <w:rPr>
          <w:rFonts w:ascii="Times New Roman" w:hAnsi="Times New Roman" w:cs="Times New Roman"/>
          <w:sz w:val="24"/>
          <w:szCs w:val="24"/>
          <w:lang w:val="en-US"/>
        </w:rPr>
        <w:t>&amp;</w:t>
      </w:r>
      <w:r w:rsidRPr="00A1790F">
        <w:rPr>
          <w:rFonts w:ascii="Times New Roman" w:hAnsi="Times New Roman" w:cs="Times New Roman"/>
          <w:sz w:val="24"/>
          <w:szCs w:val="24"/>
          <w:lang w:val="en-GB" w:eastAsia="pt-BR"/>
        </w:rPr>
        <w:t xml:space="preserve"> Carrijo, T.T. 2016. </w:t>
      </w:r>
      <w:r w:rsidRPr="009C4DA2">
        <w:rPr>
          <w:rFonts w:ascii="Times New Roman" w:hAnsi="Times New Roman" w:cs="Times New Roman"/>
          <w:sz w:val="24"/>
          <w:szCs w:val="24"/>
          <w:lang w:val="en-US" w:eastAsia="pt-BR"/>
        </w:rPr>
        <w:t xml:space="preserve">True axillary inflorescences in </w:t>
      </w:r>
      <w:r w:rsidRPr="009C4DA2">
        <w:rPr>
          <w:rFonts w:ascii="Times New Roman" w:hAnsi="Times New Roman" w:cs="Times New Roman"/>
          <w:i/>
          <w:sz w:val="24"/>
          <w:szCs w:val="24"/>
          <w:lang w:val="en-US" w:eastAsia="pt-BR"/>
        </w:rPr>
        <w:t>Rudgea</w:t>
      </w:r>
      <w:r w:rsidRPr="009C4DA2">
        <w:rPr>
          <w:rFonts w:ascii="Times New Roman" w:hAnsi="Times New Roman" w:cs="Times New Roman"/>
          <w:sz w:val="24"/>
          <w:szCs w:val="24"/>
          <w:lang w:val="en-US" w:eastAsia="pt-BR"/>
        </w:rPr>
        <w:t xml:space="preserve"> (Palicoureeae, Rubiaceae), a newly reported characteristic of two new Brazilian species, </w:t>
      </w:r>
      <w:r w:rsidRPr="009C4DA2">
        <w:rPr>
          <w:rFonts w:ascii="Times New Roman" w:hAnsi="Times New Roman" w:cs="Times New Roman"/>
          <w:i/>
          <w:sz w:val="24"/>
          <w:szCs w:val="24"/>
          <w:lang w:val="en-US" w:eastAsia="pt-BR"/>
        </w:rPr>
        <w:t>R. quisquiliae</w:t>
      </w:r>
      <w:r w:rsidRPr="009C4DA2">
        <w:rPr>
          <w:rFonts w:ascii="Times New Roman" w:hAnsi="Times New Roman" w:cs="Times New Roman"/>
          <w:sz w:val="24"/>
          <w:szCs w:val="24"/>
          <w:lang w:val="en-US" w:eastAsia="pt-BR"/>
        </w:rPr>
        <w:t xml:space="preserve"> and </w:t>
      </w:r>
      <w:r w:rsidRPr="009C4DA2">
        <w:rPr>
          <w:rFonts w:ascii="Times New Roman" w:hAnsi="Times New Roman" w:cs="Times New Roman"/>
          <w:i/>
          <w:sz w:val="24"/>
          <w:szCs w:val="24"/>
          <w:lang w:val="en-US" w:eastAsia="pt-BR"/>
        </w:rPr>
        <w:t>R. axilliflora</w:t>
      </w:r>
      <w:r w:rsidRPr="009C4DA2">
        <w:rPr>
          <w:rFonts w:ascii="Times New Roman" w:hAnsi="Times New Roman" w:cs="Times New Roman"/>
          <w:sz w:val="24"/>
          <w:szCs w:val="24"/>
          <w:lang w:val="en-US" w:eastAsia="pt-BR"/>
        </w:rPr>
        <w:t xml:space="preserve">. </w:t>
      </w:r>
      <w:r w:rsidRPr="009C4DA2">
        <w:rPr>
          <w:rFonts w:ascii="Times New Roman" w:hAnsi="Times New Roman" w:cs="Times New Roman"/>
          <w:i/>
          <w:sz w:val="24"/>
          <w:szCs w:val="24"/>
          <w:lang w:eastAsia="pt-BR"/>
        </w:rPr>
        <w:t>Phytotaxa</w:t>
      </w:r>
      <w:r w:rsidRPr="009C4DA2">
        <w:rPr>
          <w:rFonts w:ascii="Times New Roman" w:hAnsi="Times New Roman" w:cs="Times New Roman"/>
          <w:sz w:val="24"/>
          <w:szCs w:val="24"/>
          <w:lang w:eastAsia="pt-BR"/>
        </w:rPr>
        <w:t xml:space="preserve"> 272(3): 191-200.</w:t>
      </w:r>
    </w:p>
    <w:p w14:paraId="7866A376" w14:textId="1BC8EA83" w:rsidR="009C4DA2" w:rsidRPr="00750562" w:rsidRDefault="009C4DA2" w:rsidP="00750562">
      <w:pPr>
        <w:spacing w:after="0"/>
        <w:ind w:left="567" w:hanging="567"/>
        <w:jc w:val="both"/>
        <w:rPr>
          <w:rFonts w:ascii="Times New Roman" w:hAnsi="Times New Roman" w:cs="Times New Roman"/>
          <w:sz w:val="24"/>
          <w:szCs w:val="24"/>
        </w:rPr>
      </w:pPr>
      <w:r w:rsidRPr="009C4DA2">
        <w:rPr>
          <w:rFonts w:ascii="Times New Roman" w:hAnsi="Times New Roman" w:cs="Times New Roman"/>
          <w:sz w:val="24"/>
          <w:szCs w:val="24"/>
          <w:lang w:eastAsia="pt-BR"/>
        </w:rPr>
        <w:t xml:space="preserve">Torres-Leite, F., Bruniera, C.P., Zappi, D.C. </w:t>
      </w:r>
      <w:r w:rsidRPr="009C4DA2">
        <w:rPr>
          <w:rFonts w:ascii="Times New Roman" w:hAnsi="Times New Roman" w:cs="Times New Roman"/>
          <w:sz w:val="24"/>
          <w:szCs w:val="24"/>
        </w:rPr>
        <w:t>&amp;</w:t>
      </w:r>
      <w:r w:rsidRPr="009C4DA2">
        <w:rPr>
          <w:rFonts w:ascii="Times New Roman" w:hAnsi="Times New Roman" w:cs="Times New Roman"/>
          <w:sz w:val="24"/>
          <w:szCs w:val="24"/>
          <w:lang w:eastAsia="pt-BR"/>
        </w:rPr>
        <w:t xml:space="preserve"> Carrijo, T.T. </w:t>
      </w:r>
      <w:r w:rsidRPr="009C4DA2">
        <w:rPr>
          <w:rFonts w:ascii="Times New Roman" w:hAnsi="Times New Roman" w:cs="Times New Roman"/>
          <w:sz w:val="24"/>
          <w:szCs w:val="24"/>
        </w:rPr>
        <w:t xml:space="preserve">2018. A new species of </w:t>
      </w:r>
      <w:r w:rsidRPr="009C4DA2">
        <w:rPr>
          <w:rFonts w:ascii="Times New Roman" w:hAnsi="Times New Roman" w:cs="Times New Roman"/>
          <w:i/>
          <w:sz w:val="24"/>
          <w:szCs w:val="24"/>
        </w:rPr>
        <w:t xml:space="preserve">Rudgea </w:t>
      </w:r>
      <w:r w:rsidRPr="009C4DA2">
        <w:rPr>
          <w:rFonts w:ascii="Times New Roman" w:hAnsi="Times New Roman" w:cs="Times New Roman"/>
          <w:sz w:val="24"/>
          <w:szCs w:val="24"/>
        </w:rPr>
        <w:t>(Palicoureeae, Rubiaceae) from Espírito Santo state, Brazil.</w:t>
      </w:r>
      <w:r w:rsidRPr="009C4DA2">
        <w:rPr>
          <w:rFonts w:ascii="Times New Roman" w:hAnsi="Times New Roman" w:cs="Times New Roman"/>
          <w:i/>
          <w:sz w:val="24"/>
          <w:szCs w:val="24"/>
        </w:rPr>
        <w:t xml:space="preserve"> Phytotaxa</w:t>
      </w:r>
      <w:r w:rsidRPr="009C4DA2">
        <w:rPr>
          <w:rFonts w:ascii="Times New Roman" w:hAnsi="Times New Roman" w:cs="Times New Roman"/>
          <w:sz w:val="24"/>
          <w:szCs w:val="24"/>
        </w:rPr>
        <w:t xml:space="preserve"> 379(2): 180-186.</w:t>
      </w:r>
    </w:p>
    <w:sectPr w:rsidR="009C4DA2" w:rsidRPr="00750562">
      <w:pgSz w:w="11906" w:h="16838"/>
      <w:pgMar w:top="1417" w:right="1701" w:bottom="1417"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7801B" w16cid:durableId="2204B0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2"/>
    <w:rsid w:val="003B548C"/>
    <w:rsid w:val="003B7290"/>
    <w:rsid w:val="00453201"/>
    <w:rsid w:val="00497228"/>
    <w:rsid w:val="004D3D91"/>
    <w:rsid w:val="00612102"/>
    <w:rsid w:val="00750562"/>
    <w:rsid w:val="00886058"/>
    <w:rsid w:val="0096156C"/>
    <w:rsid w:val="009B4622"/>
    <w:rsid w:val="009C4DA2"/>
    <w:rsid w:val="009D0D0C"/>
    <w:rsid w:val="009D34A3"/>
    <w:rsid w:val="00A00156"/>
    <w:rsid w:val="00A1790F"/>
    <w:rsid w:val="00C044A6"/>
    <w:rsid w:val="00CD410C"/>
    <w:rsid w:val="00D16D67"/>
    <w:rsid w:val="00D51383"/>
    <w:rsid w:val="00DA514D"/>
    <w:rsid w:val="00F253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AA99"/>
  <w15:chartTrackingRefBased/>
  <w15:docId w15:val="{199F4B71-1B5D-43A8-8ADF-8CC0663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16D67"/>
    <w:rPr>
      <w:sz w:val="16"/>
      <w:szCs w:val="16"/>
    </w:rPr>
  </w:style>
  <w:style w:type="paragraph" w:styleId="Textodecomentrio">
    <w:name w:val="annotation text"/>
    <w:basedOn w:val="Normal"/>
    <w:link w:val="TextodecomentrioChar"/>
    <w:uiPriority w:val="99"/>
    <w:semiHidden/>
    <w:unhideWhenUsed/>
    <w:rsid w:val="00D16D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16D67"/>
    <w:rPr>
      <w:sz w:val="20"/>
      <w:szCs w:val="20"/>
    </w:rPr>
  </w:style>
  <w:style w:type="paragraph" w:styleId="Assuntodocomentrio">
    <w:name w:val="annotation subject"/>
    <w:basedOn w:val="Textodecomentrio"/>
    <w:next w:val="Textodecomentrio"/>
    <w:link w:val="AssuntodocomentrioChar"/>
    <w:uiPriority w:val="99"/>
    <w:semiHidden/>
    <w:unhideWhenUsed/>
    <w:rsid w:val="00D16D67"/>
    <w:rPr>
      <w:b/>
      <w:bCs/>
    </w:rPr>
  </w:style>
  <w:style w:type="character" w:customStyle="1" w:styleId="AssuntodocomentrioChar">
    <w:name w:val="Assunto do comentário Char"/>
    <w:basedOn w:val="TextodecomentrioChar"/>
    <w:link w:val="Assuntodocomentrio"/>
    <w:uiPriority w:val="99"/>
    <w:semiHidden/>
    <w:rsid w:val="00D16D67"/>
    <w:rPr>
      <w:b/>
      <w:bCs/>
      <w:sz w:val="20"/>
      <w:szCs w:val="20"/>
    </w:rPr>
  </w:style>
  <w:style w:type="paragraph" w:styleId="Textodebalo">
    <w:name w:val="Balloon Text"/>
    <w:basedOn w:val="Normal"/>
    <w:link w:val="TextodebaloChar"/>
    <w:uiPriority w:val="99"/>
    <w:semiHidden/>
    <w:unhideWhenUsed/>
    <w:rsid w:val="00D16D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dc:creator>
  <cp:keywords/>
  <dc:description/>
  <cp:lastModifiedBy>Filipe</cp:lastModifiedBy>
  <cp:revision>2</cp:revision>
  <dcterms:created xsi:type="dcterms:W3CDTF">2020-03-01T00:19:00Z</dcterms:created>
  <dcterms:modified xsi:type="dcterms:W3CDTF">2020-03-01T00:19:00Z</dcterms:modified>
</cp:coreProperties>
</file>