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3B" w:rsidRDefault="0070543B" w:rsidP="000076E6">
      <w:pPr>
        <w:jc w:val="both"/>
        <w:rPr>
          <w:rFonts w:ascii="Calibri" w:hAnsi="Calibri" w:cs="Calibri"/>
          <w:b/>
          <w:bCs/>
          <w:color w:val="006699"/>
          <w:sz w:val="22"/>
          <w:szCs w:val="22"/>
        </w:rPr>
      </w:pPr>
    </w:p>
    <w:p w:rsidR="0070543B" w:rsidRPr="00BD523F" w:rsidRDefault="0070543B" w:rsidP="000076E6">
      <w:pPr>
        <w:jc w:val="both"/>
        <w:rPr>
          <w:rFonts w:ascii="Calibri" w:hAnsi="Calibri" w:cs="Calibri"/>
          <w:b/>
          <w:bCs/>
          <w:color w:val="006699"/>
          <w:sz w:val="22"/>
          <w:szCs w:val="22"/>
          <w:lang w:val="en-US"/>
        </w:rPr>
      </w:pPr>
      <w:r w:rsidRPr="00BD523F">
        <w:rPr>
          <w:rFonts w:ascii="Calibri" w:hAnsi="Calibri" w:cs="Calibri"/>
          <w:b/>
          <w:bCs/>
          <w:color w:val="006699"/>
          <w:sz w:val="22"/>
          <w:szCs w:val="22"/>
        </w:rPr>
        <w:t xml:space="preserve">1. </w:t>
      </w:r>
      <w:r w:rsidRPr="00BD523F">
        <w:rPr>
          <w:rFonts w:ascii="Calibri" w:hAnsi="Calibri" w:cs="Calibri"/>
          <w:b/>
          <w:bCs/>
          <w:color w:val="006699"/>
          <w:sz w:val="22"/>
          <w:szCs w:val="22"/>
          <w:lang w:val="en-US"/>
        </w:rPr>
        <w:t>Personal information</w:t>
      </w:r>
    </w:p>
    <w:tbl>
      <w:tblPr>
        <w:tblW w:w="0" w:type="auto"/>
        <w:tblLook w:val="01E0"/>
      </w:tblPr>
      <w:tblGrid>
        <w:gridCol w:w="2808"/>
        <w:gridCol w:w="7020"/>
      </w:tblGrid>
      <w:tr w:rsidR="0070543B" w:rsidRPr="00D248B0" w:rsidTr="00321043">
        <w:trPr>
          <w:trHeight w:val="369"/>
        </w:trPr>
        <w:tc>
          <w:tcPr>
            <w:tcW w:w="2808" w:type="dxa"/>
          </w:tcPr>
          <w:p w:rsidR="0070543B" w:rsidRPr="00DC3CB2" w:rsidRDefault="0070543B" w:rsidP="000076E6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>Surname-First name-Date of birth</w:t>
            </w:r>
          </w:p>
        </w:tc>
        <w:tc>
          <w:tcPr>
            <w:tcW w:w="7020" w:type="dxa"/>
          </w:tcPr>
          <w:p w:rsidR="0070543B" w:rsidRPr="00DC3CB2" w:rsidRDefault="0070543B" w:rsidP="006F10D4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Karousou Regina</w:t>
            </w: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September 1st</w:t>
            </w: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, 19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62</w:t>
            </w:r>
          </w:p>
        </w:tc>
      </w:tr>
      <w:tr w:rsidR="0070543B" w:rsidRPr="00DC3CB2" w:rsidTr="00321043">
        <w:trPr>
          <w:trHeight w:val="367"/>
        </w:trPr>
        <w:tc>
          <w:tcPr>
            <w:tcW w:w="2808" w:type="dxa"/>
          </w:tcPr>
          <w:p w:rsidR="0070543B" w:rsidRPr="00CD6F66" w:rsidRDefault="0070543B" w:rsidP="000076E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Place of Birth-Nationality</w:t>
            </w:r>
          </w:p>
        </w:tc>
        <w:tc>
          <w:tcPr>
            <w:tcW w:w="7020" w:type="dxa"/>
          </w:tcPr>
          <w:p w:rsidR="0070543B" w:rsidRPr="00DC3CB2" w:rsidRDefault="0070543B" w:rsidP="000076E6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Athens-Hellenic</w:t>
            </w:r>
          </w:p>
        </w:tc>
      </w:tr>
      <w:tr w:rsidR="0070543B" w:rsidRPr="00C21566" w:rsidTr="00321043">
        <w:trPr>
          <w:trHeight w:val="367"/>
        </w:trPr>
        <w:tc>
          <w:tcPr>
            <w:tcW w:w="2808" w:type="dxa"/>
          </w:tcPr>
          <w:p w:rsidR="0070543B" w:rsidRPr="00DC3CB2" w:rsidRDefault="0070543B" w:rsidP="000076E6">
            <w:pPr>
              <w:rPr>
                <w:rFonts w:ascii="Calibri" w:hAnsi="Calibri" w:cs="Calibri"/>
              </w:rPr>
            </w:pPr>
            <w:r w:rsidRPr="00DC3CB2">
              <w:rPr>
                <w:rFonts w:ascii="Calibri" w:hAnsi="Calibri" w:cs="Calibri"/>
                <w:sz w:val="22"/>
                <w:szCs w:val="22"/>
              </w:rPr>
              <w:t>Work Adress</w:t>
            </w:r>
          </w:p>
        </w:tc>
        <w:tc>
          <w:tcPr>
            <w:tcW w:w="7020" w:type="dxa"/>
          </w:tcPr>
          <w:p w:rsidR="0070543B" w:rsidRPr="00DC3CB2" w:rsidRDefault="0070543B" w:rsidP="00F326AA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Lab. of Systematic Botany &amp; Phytogeography, </w:t>
            </w: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epartment</w:t>
            </w: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of Botany, School of Biology, Aristotle University of Thessaloniki (DB-SB-AUTH), Box 109, GR-54124 Thessaloniki, Hellas (Greece)</w:t>
            </w:r>
          </w:p>
        </w:tc>
      </w:tr>
      <w:tr w:rsidR="0070543B" w:rsidRPr="00DC3CB2" w:rsidTr="00321043">
        <w:trPr>
          <w:trHeight w:val="367"/>
        </w:trPr>
        <w:tc>
          <w:tcPr>
            <w:tcW w:w="2808" w:type="dxa"/>
          </w:tcPr>
          <w:p w:rsidR="0070543B" w:rsidRPr="00DC3CB2" w:rsidRDefault="0070543B" w:rsidP="000076E6">
            <w:pPr>
              <w:rPr>
                <w:rFonts w:ascii="Calibri" w:hAnsi="Calibri" w:cs="Calibri"/>
              </w:rPr>
            </w:pPr>
            <w:r w:rsidRPr="00DC3CB2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020" w:type="dxa"/>
          </w:tcPr>
          <w:p w:rsidR="0070543B" w:rsidRPr="00DC3CB2" w:rsidRDefault="0070543B" w:rsidP="000076E6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smartTag w:uri="urn:schemas-microsoft-com:office:smarttags" w:element="PersonName">
              <w:r>
                <w:rPr>
                  <w:rFonts w:ascii="Calibri" w:hAnsi="Calibri" w:cs="Calibri"/>
                  <w:noProof/>
                  <w:sz w:val="22"/>
                  <w:szCs w:val="22"/>
                  <w:lang w:val="en-US"/>
                </w:rPr>
                <w:t>karousou@bio.auth.gr</w:t>
              </w:r>
            </w:smartTag>
          </w:p>
        </w:tc>
      </w:tr>
      <w:tr w:rsidR="0070543B" w:rsidRPr="00DC3CB2" w:rsidTr="00321043">
        <w:trPr>
          <w:trHeight w:val="367"/>
        </w:trPr>
        <w:tc>
          <w:tcPr>
            <w:tcW w:w="2808" w:type="dxa"/>
          </w:tcPr>
          <w:p w:rsidR="0070543B" w:rsidRPr="00CD6F66" w:rsidRDefault="0070543B" w:rsidP="000076E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Telephone-Fax</w:t>
            </w:r>
          </w:p>
        </w:tc>
        <w:tc>
          <w:tcPr>
            <w:tcW w:w="7020" w:type="dxa"/>
          </w:tcPr>
          <w:p w:rsidR="0070543B" w:rsidRPr="00CD6F66" w:rsidRDefault="0070543B" w:rsidP="000076E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+302310998282</w:t>
            </w:r>
          </w:p>
        </w:tc>
      </w:tr>
      <w:tr w:rsidR="0070543B" w:rsidRPr="00C21566" w:rsidTr="00321043">
        <w:trPr>
          <w:trHeight w:val="367"/>
        </w:trPr>
        <w:tc>
          <w:tcPr>
            <w:tcW w:w="2808" w:type="dxa"/>
          </w:tcPr>
          <w:p w:rsidR="0070543B" w:rsidRDefault="0070543B" w:rsidP="000076E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Webpages</w:t>
            </w:r>
          </w:p>
        </w:tc>
        <w:tc>
          <w:tcPr>
            <w:tcW w:w="7020" w:type="dxa"/>
          </w:tcPr>
          <w:p w:rsidR="0070543B" w:rsidRPr="008C7F40" w:rsidRDefault="0070543B" w:rsidP="000076E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AUTH: </w:t>
            </w:r>
            <w:hyperlink r:id="rId7" w:history="1">
              <w:r w:rsidRPr="00C21566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https://www.bio.auth.gr/users/karousou</w:t>
              </w:r>
            </w:hyperlink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70543B" w:rsidRDefault="0070543B" w:rsidP="000076E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Scopus: </w:t>
            </w:r>
            <w:hyperlink r:id="rId8" w:history="1">
              <w:r w:rsidRPr="00C21566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https://www.scopus.com/authid/detail.uri?authorId=6602539121</w:t>
              </w:r>
            </w:hyperlink>
          </w:p>
          <w:p w:rsidR="0070543B" w:rsidRPr="00321043" w:rsidRDefault="0070543B" w:rsidP="00321043">
            <w:pPr>
              <w:jc w:val="both"/>
              <w:rPr>
                <w:rFonts w:ascii="Calibri" w:hAnsi="Calibri" w:cs="Arial"/>
                <w:color w:val="0000FF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ORCID:  </w:t>
            </w:r>
            <w:hyperlink r:id="rId9" w:history="1">
              <w:r w:rsidRPr="00BA573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https://orcid.org/0000-0003-1794-2101</w:t>
              </w:r>
            </w:hyperlink>
          </w:p>
          <w:p w:rsidR="0070543B" w:rsidRPr="00321043" w:rsidRDefault="0070543B" w:rsidP="00321043">
            <w:pPr>
              <w:jc w:val="both"/>
              <w:rPr>
                <w:rFonts w:ascii="Arial" w:hAnsi="Arial" w:cs="Arial"/>
                <w:color w:val="494A4C"/>
                <w:sz w:val="21"/>
                <w:szCs w:val="21"/>
                <w:lang w:val="en-US"/>
              </w:rPr>
            </w:pPr>
            <w:r>
              <w:rPr>
                <w:rFonts w:ascii="Calibri" w:hAnsi="Calibri" w:cs="Arial"/>
                <w:color w:val="494A4C"/>
                <w:sz w:val="22"/>
                <w:szCs w:val="22"/>
                <w:lang w:val="en-US"/>
              </w:rPr>
              <w:t xml:space="preserve">ResearchGate: </w:t>
            </w:r>
            <w:hyperlink r:id="rId10" w:history="1">
              <w:r w:rsidRPr="00BA5735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https://www.researchgate.net/profile/Regina_Karousou</w:t>
              </w:r>
            </w:hyperlink>
          </w:p>
          <w:p w:rsidR="0070543B" w:rsidRPr="00321043" w:rsidRDefault="0070543B" w:rsidP="000076E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0543B" w:rsidRDefault="0070543B" w:rsidP="000076E6">
      <w:pPr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70543B" w:rsidRPr="00BD523F" w:rsidRDefault="0070543B" w:rsidP="000076E6">
      <w:pPr>
        <w:jc w:val="both"/>
        <w:rPr>
          <w:rFonts w:ascii="Calibri" w:hAnsi="Calibri" w:cs="Calibri"/>
          <w:b/>
          <w:color w:val="006699"/>
          <w:sz w:val="22"/>
          <w:szCs w:val="22"/>
          <w:lang w:val="en-US"/>
        </w:rPr>
      </w:pPr>
      <w:r w:rsidRPr="00BD523F">
        <w:rPr>
          <w:rFonts w:ascii="Calibri" w:hAnsi="Calibri" w:cs="Calibri"/>
          <w:b/>
          <w:color w:val="006699"/>
          <w:sz w:val="22"/>
          <w:szCs w:val="22"/>
          <w:lang w:val="en-US"/>
        </w:rPr>
        <w:t xml:space="preserve">2. </w:t>
      </w:r>
      <w:r w:rsidRPr="00BD523F">
        <w:rPr>
          <w:rStyle w:val="apple-style-span"/>
          <w:rFonts w:ascii="Calibri" w:hAnsi="Calibri" w:cs="Calibri"/>
          <w:b/>
          <w:bCs/>
          <w:color w:val="006699"/>
          <w:sz w:val="22"/>
          <w:szCs w:val="22"/>
          <w:lang w:val="en-US"/>
        </w:rPr>
        <w:t>Education</w:t>
      </w:r>
    </w:p>
    <w:tbl>
      <w:tblPr>
        <w:tblW w:w="0" w:type="auto"/>
        <w:tblLook w:val="01E0"/>
      </w:tblPr>
      <w:tblGrid>
        <w:gridCol w:w="2660"/>
        <w:gridCol w:w="7194"/>
      </w:tblGrid>
      <w:tr w:rsidR="0070543B" w:rsidRPr="00C21566" w:rsidTr="00823D74">
        <w:trPr>
          <w:trHeight w:val="443"/>
        </w:trPr>
        <w:tc>
          <w:tcPr>
            <w:tcW w:w="2660" w:type="dxa"/>
          </w:tcPr>
          <w:p w:rsidR="0070543B" w:rsidRPr="00DC3CB2" w:rsidRDefault="0070543B" w:rsidP="000076E6">
            <w:pPr>
              <w:pStyle w:val="BodyText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>B.Sc. Biology,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86</w:t>
            </w:r>
          </w:p>
        </w:tc>
        <w:tc>
          <w:tcPr>
            <w:tcW w:w="7194" w:type="dxa"/>
          </w:tcPr>
          <w:p w:rsidR="0070543B" w:rsidRPr="00DC3CB2" w:rsidRDefault="0070543B" w:rsidP="000076E6">
            <w:pPr>
              <w:pStyle w:val="BodyText"/>
              <w:spacing w:after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smartTag w:uri="urn:schemas-microsoft-com:office:smarttags" w:element="PlaceType">
              <w:r w:rsidRPr="00DC3CB2">
                <w:rPr>
                  <w:rFonts w:ascii="Calibri" w:hAnsi="Calibri" w:cs="Calibri"/>
                  <w:sz w:val="22"/>
                  <w:szCs w:val="22"/>
                  <w:lang w:val="en-US"/>
                </w:rPr>
                <w:t>School</w:t>
              </w:r>
            </w:smartTag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DC3CB2">
                <w:rPr>
                  <w:rFonts w:ascii="Calibri" w:hAnsi="Calibri" w:cs="Calibri"/>
                  <w:sz w:val="22"/>
                  <w:szCs w:val="22"/>
                  <w:lang w:val="en-US"/>
                </w:rPr>
                <w:t>Biology</w:t>
              </w:r>
            </w:smartTag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AUTH, </w:t>
            </w:r>
            <w:smartTag w:uri="urn:schemas-microsoft-com:office:smarttags" w:element="country-region">
              <w:smartTag w:uri="urn:schemas-microsoft-com:office:smarttags" w:element="place">
                <w:r w:rsidRPr="00DC3CB2"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  <w:tr w:rsidR="0070543B" w:rsidRPr="00D248B0" w:rsidTr="00823D74">
        <w:trPr>
          <w:trHeight w:val="442"/>
        </w:trPr>
        <w:tc>
          <w:tcPr>
            <w:tcW w:w="2660" w:type="dxa"/>
          </w:tcPr>
          <w:p w:rsidR="0070543B" w:rsidRDefault="0070543B" w:rsidP="000076E6">
            <w:pPr>
              <w:pStyle w:val="BodyText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Doctoral Thesis</w:t>
            </w: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</w:p>
          <w:p w:rsidR="0070543B" w:rsidRPr="00DC3CB2" w:rsidRDefault="0070543B" w:rsidP="000076E6">
            <w:pPr>
              <w:pStyle w:val="BodyText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Plant taxonomy</w:t>
            </w: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</w:p>
          <w:p w:rsidR="0070543B" w:rsidRPr="00DC3CB2" w:rsidRDefault="0070543B" w:rsidP="000076E6">
            <w:pPr>
              <w:pStyle w:val="BodyText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1995</w:t>
            </w:r>
          </w:p>
        </w:tc>
        <w:tc>
          <w:tcPr>
            <w:tcW w:w="7194" w:type="dxa"/>
          </w:tcPr>
          <w:p w:rsidR="0070543B" w:rsidRPr="00DC3CB2" w:rsidRDefault="0070543B" w:rsidP="009D22B5">
            <w:pPr>
              <w:pStyle w:val="BodyText"/>
              <w:spacing w:after="0"/>
              <w:jc w:val="both"/>
              <w:rPr>
                <w:rFonts w:ascii="Calibri" w:hAnsi="Calibri" w:cs="Calibri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School</w:t>
                </w:r>
              </w:smartTag>
              <w:r>
                <w:rPr>
                  <w:rFonts w:ascii="Calibri" w:hAnsi="Calibri" w:cs="Calibri"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Biology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AUTH. </w:t>
            </w: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>Thesis title: “</w:t>
            </w:r>
            <w:r w:rsidRPr="00BA5735">
              <w:rPr>
                <w:rFonts w:ascii="Calibri" w:hAnsi="Calibri" w:cs="Calibri"/>
                <w:lang w:val="en-US"/>
              </w:rPr>
              <w:t xml:space="preserve">Taxonomic studies on the Cretan Labiatae. </w:t>
            </w:r>
            <w:r>
              <w:rPr>
                <w:rFonts w:ascii="Calibri" w:hAnsi="Calibri" w:cs="Calibri"/>
              </w:rPr>
              <w:t>Distribution,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morphology and essential oils.</w:t>
            </w:r>
            <w:r w:rsidRPr="00DC3CB2">
              <w:rPr>
                <w:rFonts w:ascii="Calibri" w:hAnsi="Calibri" w:cs="Calibri"/>
                <w:sz w:val="22"/>
                <w:szCs w:val="22"/>
                <w:lang w:val="en-US"/>
              </w:rPr>
              <w:t>”</w:t>
            </w:r>
          </w:p>
        </w:tc>
      </w:tr>
    </w:tbl>
    <w:p w:rsidR="0070543B" w:rsidRDefault="0070543B" w:rsidP="000076E6">
      <w:pPr>
        <w:pStyle w:val="Heading6"/>
        <w:keepNext w:val="0"/>
        <w:widowControl/>
        <w:autoSpaceDE/>
        <w:autoSpaceDN/>
        <w:adjustRightInd/>
        <w:spacing w:line="240" w:lineRule="auto"/>
        <w:jc w:val="both"/>
        <w:rPr>
          <w:rFonts w:ascii="Calibri" w:hAnsi="Calibri" w:cs="Calibri"/>
          <w:bCs w:val="0"/>
          <w:color w:val="000000"/>
          <w:szCs w:val="22"/>
        </w:rPr>
      </w:pPr>
    </w:p>
    <w:p w:rsidR="0070543B" w:rsidRPr="00BD523F" w:rsidRDefault="0070543B" w:rsidP="000076E6">
      <w:pPr>
        <w:pStyle w:val="Heading6"/>
        <w:keepNext w:val="0"/>
        <w:widowControl/>
        <w:autoSpaceDE/>
        <w:autoSpaceDN/>
        <w:adjustRightInd/>
        <w:spacing w:line="240" w:lineRule="auto"/>
        <w:jc w:val="both"/>
        <w:rPr>
          <w:rFonts w:ascii="Calibri" w:hAnsi="Calibri" w:cs="Calibri"/>
          <w:bCs w:val="0"/>
          <w:color w:val="006699"/>
          <w:szCs w:val="22"/>
        </w:rPr>
      </w:pPr>
      <w:r w:rsidRPr="00BD523F">
        <w:rPr>
          <w:rFonts w:ascii="Calibri" w:hAnsi="Calibri" w:cs="Calibri"/>
          <w:bCs w:val="0"/>
          <w:color w:val="006699"/>
          <w:szCs w:val="22"/>
        </w:rPr>
        <w:t>3. Employment</w:t>
      </w:r>
    </w:p>
    <w:tbl>
      <w:tblPr>
        <w:tblW w:w="0" w:type="auto"/>
        <w:tblLook w:val="00A0"/>
      </w:tblPr>
      <w:tblGrid>
        <w:gridCol w:w="2660"/>
        <w:gridCol w:w="7194"/>
      </w:tblGrid>
      <w:tr w:rsidR="0070543B" w:rsidRPr="00C21566" w:rsidTr="00394B1E">
        <w:tc>
          <w:tcPr>
            <w:tcW w:w="2660" w:type="dxa"/>
          </w:tcPr>
          <w:p w:rsidR="0070543B" w:rsidRPr="00DC3CB2" w:rsidRDefault="0070543B" w:rsidP="00F326AA">
            <w:pPr>
              <w:rPr>
                <w:rFonts w:ascii="Calibri" w:hAnsi="Calibri" w:cs="Calibri"/>
                <w:lang w:val="en-US" w:eastAsia="en-US"/>
              </w:rPr>
            </w:pPr>
            <w:r w:rsidRPr="00DC3CB2">
              <w:rPr>
                <w:rFonts w:ascii="Calibri" w:hAnsi="Calibri" w:cs="Calibri"/>
                <w:sz w:val="22"/>
                <w:szCs w:val="22"/>
                <w:lang w:val="en-US" w:eastAsia="en-US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  <w:r w:rsidRPr="00DC3CB2">
              <w:rPr>
                <w:rFonts w:ascii="Calibri" w:hAnsi="Calibri" w:cs="Calibri"/>
                <w:sz w:val="22"/>
                <w:szCs w:val="22"/>
                <w:lang w:val="en-US" w:eastAsia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7194" w:type="dxa"/>
          </w:tcPr>
          <w:p w:rsidR="0070543B" w:rsidRPr="00DC3CB2" w:rsidRDefault="0070543B" w:rsidP="000076E6">
            <w:pPr>
              <w:rPr>
                <w:rFonts w:ascii="Calibri" w:hAnsi="Calibri" w:cs="Calibri"/>
                <w:lang w:val="en-US" w:eastAsia="en-US"/>
              </w:rPr>
            </w:pP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Lecturer (DB-SB-AUTH), </w:t>
            </w:r>
            <w:smartTag w:uri="urn:schemas-microsoft-com:office:smarttags" w:element="City">
              <w:smartTag w:uri="urn:schemas-microsoft-com:office:smarttags" w:element="place">
                <w:r w:rsidRPr="00DC3CB2">
                  <w:rPr>
                    <w:rFonts w:ascii="Calibri" w:hAnsi="Calibri" w:cs="Calibri"/>
                    <w:noProof/>
                    <w:sz w:val="22"/>
                    <w:szCs w:val="22"/>
                    <w:lang w:val="en-US"/>
                  </w:rPr>
                  <w:t>Thessaloniki</w:t>
                </w:r>
              </w:smartTag>
              <w:r w:rsidRPr="00DC3CB2">
                <w:rPr>
                  <w:rFonts w:ascii="Calibri" w:hAnsi="Calibri" w:cs="Calibri"/>
                  <w:noProof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C3CB2">
                  <w:rPr>
                    <w:rFonts w:ascii="Calibri" w:hAnsi="Calibri" w:cs="Calibri"/>
                    <w:noProof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  <w:tr w:rsidR="0070543B" w:rsidRPr="00C21566" w:rsidTr="00394B1E">
        <w:tc>
          <w:tcPr>
            <w:tcW w:w="2660" w:type="dxa"/>
          </w:tcPr>
          <w:p w:rsidR="0070543B" w:rsidRPr="00DC3CB2" w:rsidRDefault="0070543B" w:rsidP="00F326AA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2009-present</w:t>
            </w:r>
          </w:p>
        </w:tc>
        <w:tc>
          <w:tcPr>
            <w:tcW w:w="7194" w:type="dxa"/>
          </w:tcPr>
          <w:p w:rsidR="0070543B" w:rsidRPr="00DC3CB2" w:rsidRDefault="0070543B" w:rsidP="000076E6">
            <w:pPr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Asistant Professor </w:t>
            </w:r>
            <w:r w:rsidRPr="00DC3CB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(DB-SB-AUTH), </w:t>
            </w:r>
            <w:smartTag w:uri="urn:schemas-microsoft-com:office:smarttags" w:element="City">
              <w:smartTag w:uri="urn:schemas-microsoft-com:office:smarttags" w:element="place">
                <w:r w:rsidRPr="00DC3CB2">
                  <w:rPr>
                    <w:rFonts w:ascii="Calibri" w:hAnsi="Calibri" w:cs="Calibri"/>
                    <w:noProof/>
                    <w:sz w:val="22"/>
                    <w:szCs w:val="22"/>
                    <w:lang w:val="en-US"/>
                  </w:rPr>
                  <w:t>Thessaloniki</w:t>
                </w:r>
              </w:smartTag>
              <w:r w:rsidRPr="00DC3CB2">
                <w:rPr>
                  <w:rFonts w:ascii="Calibri" w:hAnsi="Calibri" w:cs="Calibri"/>
                  <w:noProof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C3CB2">
                  <w:rPr>
                    <w:rFonts w:ascii="Calibri" w:hAnsi="Calibri" w:cs="Calibri"/>
                    <w:noProof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70543B" w:rsidRDefault="0070543B" w:rsidP="000076E6">
      <w:pPr>
        <w:pStyle w:val="Heading6"/>
        <w:keepNext w:val="0"/>
        <w:widowControl/>
        <w:autoSpaceDE/>
        <w:autoSpaceDN/>
        <w:adjustRightInd/>
        <w:spacing w:line="240" w:lineRule="auto"/>
        <w:jc w:val="both"/>
        <w:rPr>
          <w:rFonts w:ascii="Calibri" w:hAnsi="Calibri" w:cs="Calibri"/>
          <w:bCs w:val="0"/>
          <w:color w:val="000000"/>
          <w:szCs w:val="22"/>
        </w:rPr>
      </w:pPr>
    </w:p>
    <w:p w:rsidR="0070543B" w:rsidRPr="00BD523F" w:rsidRDefault="0070543B" w:rsidP="000076E6">
      <w:pPr>
        <w:pStyle w:val="Heading6"/>
        <w:keepNext w:val="0"/>
        <w:widowControl/>
        <w:autoSpaceDE/>
        <w:autoSpaceDN/>
        <w:adjustRightInd/>
        <w:spacing w:line="240" w:lineRule="auto"/>
        <w:jc w:val="both"/>
        <w:rPr>
          <w:rFonts w:ascii="Calibri" w:hAnsi="Calibri" w:cs="Calibri"/>
          <w:bCs w:val="0"/>
          <w:color w:val="006699"/>
          <w:szCs w:val="22"/>
        </w:rPr>
      </w:pPr>
      <w:r w:rsidRPr="00BD523F">
        <w:rPr>
          <w:rFonts w:ascii="Calibri" w:hAnsi="Calibri" w:cs="Calibri"/>
          <w:bCs w:val="0"/>
          <w:color w:val="006699"/>
          <w:szCs w:val="22"/>
        </w:rPr>
        <w:t>4. Teaching experience</w:t>
      </w:r>
    </w:p>
    <w:tbl>
      <w:tblPr>
        <w:tblW w:w="0" w:type="auto"/>
        <w:tblLook w:val="00A0"/>
      </w:tblPr>
      <w:tblGrid>
        <w:gridCol w:w="1668"/>
        <w:gridCol w:w="6518"/>
        <w:gridCol w:w="1668"/>
      </w:tblGrid>
      <w:tr w:rsidR="0070543B" w:rsidRPr="007A4812" w:rsidTr="00394B1E">
        <w:trPr>
          <w:gridAfter w:val="2"/>
          <w:wAfter w:w="8186" w:type="dxa"/>
          <w:trHeight w:val="583"/>
        </w:trPr>
        <w:tc>
          <w:tcPr>
            <w:tcW w:w="1668" w:type="dxa"/>
          </w:tcPr>
          <w:p w:rsidR="0070543B" w:rsidRPr="007A4812" w:rsidRDefault="0070543B" w:rsidP="00394B1E">
            <w:pPr>
              <w:pStyle w:val="Heading6"/>
              <w:keepNext w:val="0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 w:val="0"/>
                <w:color w:val="006699"/>
              </w:rPr>
            </w:pPr>
          </w:p>
          <w:p w:rsidR="0070543B" w:rsidRPr="007A4812" w:rsidRDefault="0070543B" w:rsidP="00394B1E">
            <w:pPr>
              <w:pStyle w:val="Heading6"/>
              <w:keepNext w:val="0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 w:val="0"/>
                <w:color w:val="006699"/>
              </w:rPr>
            </w:pPr>
            <w:r w:rsidRPr="007A4812">
              <w:rPr>
                <w:rFonts w:ascii="Calibri" w:hAnsi="Calibri" w:cs="Calibri"/>
                <w:bCs w:val="0"/>
                <w:color w:val="006699"/>
                <w:szCs w:val="22"/>
              </w:rPr>
              <w:t>4.1. Courses</w:t>
            </w:r>
          </w:p>
        </w:tc>
      </w:tr>
      <w:tr w:rsidR="0070543B" w:rsidRPr="00C21566" w:rsidTr="00394B1E">
        <w:trPr>
          <w:gridAfter w:val="1"/>
          <w:wAfter w:w="1668" w:type="dxa"/>
          <w:trHeight w:val="583"/>
        </w:trPr>
        <w:tc>
          <w:tcPr>
            <w:tcW w:w="8186" w:type="dxa"/>
            <w:gridSpan w:val="2"/>
          </w:tcPr>
          <w:p w:rsidR="0070543B" w:rsidRPr="007A4812" w:rsidRDefault="0070543B" w:rsidP="00F326AA">
            <w:pPr>
              <w:pStyle w:val="Heading6"/>
              <w:keepNext w:val="0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7A4812">
              <w:rPr>
                <w:rFonts w:ascii="Calibri" w:hAnsi="Calibri" w:cs="Calibri"/>
                <w:b w:val="0"/>
                <w:color w:val="000000"/>
                <w:szCs w:val="22"/>
              </w:rPr>
              <w:t xml:space="preserve">Five undergraduate courses and </w:t>
            </w:r>
            <w:r>
              <w:rPr>
                <w:rFonts w:ascii="Calibri" w:hAnsi="Calibri" w:cs="Calibri"/>
                <w:b w:val="0"/>
                <w:color w:val="000000"/>
                <w:szCs w:val="22"/>
              </w:rPr>
              <w:t>3</w:t>
            </w:r>
            <w:r w:rsidRPr="007A4812">
              <w:rPr>
                <w:rFonts w:ascii="Calibri" w:hAnsi="Calibri" w:cs="Calibri"/>
                <w:b w:val="0"/>
                <w:color w:val="000000"/>
                <w:szCs w:val="22"/>
              </w:rPr>
              <w:t xml:space="preserve"> courses in one MSc (Postgraduate Studies Program-PSB) programme </w:t>
            </w:r>
          </w:p>
        </w:tc>
      </w:tr>
      <w:tr w:rsidR="0070543B" w:rsidRPr="00DC3CB2" w:rsidTr="00012790">
        <w:tc>
          <w:tcPr>
            <w:tcW w:w="9854" w:type="dxa"/>
            <w:gridSpan w:val="3"/>
          </w:tcPr>
          <w:p w:rsidR="0070543B" w:rsidRPr="00012790" w:rsidRDefault="0070543B" w:rsidP="00D56347">
            <w:pPr>
              <w:pStyle w:val="Heading6"/>
              <w:keepNext w:val="0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color w:val="006699"/>
              </w:rPr>
            </w:pPr>
            <w:r w:rsidRPr="00012790">
              <w:rPr>
                <w:rFonts w:ascii="Calibri" w:hAnsi="Calibri" w:cs="Calibri"/>
                <w:bCs w:val="0"/>
                <w:color w:val="006699"/>
                <w:szCs w:val="22"/>
              </w:rPr>
              <w:t>4.2. Theses supervision</w:t>
            </w:r>
          </w:p>
        </w:tc>
      </w:tr>
      <w:tr w:rsidR="0070543B" w:rsidRPr="00C21566" w:rsidTr="00012790">
        <w:tc>
          <w:tcPr>
            <w:tcW w:w="9854" w:type="dxa"/>
            <w:gridSpan w:val="3"/>
          </w:tcPr>
          <w:p w:rsidR="0070543B" w:rsidRPr="00012790" w:rsidRDefault="0070543B" w:rsidP="00D5634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Doctoral 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 advisor) [ongoing]</w:t>
            </w:r>
          </w:p>
          <w:p w:rsidR="0070543B" w:rsidRPr="00012790" w:rsidRDefault="0070543B" w:rsidP="00D5634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postgraduate theses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completed)</w:t>
            </w:r>
          </w:p>
          <w:p w:rsidR="0070543B" w:rsidRPr="00012790" w:rsidRDefault="0070543B" w:rsidP="00D10A7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undergraduate theses (2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Pr="000127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completed)</w:t>
            </w:r>
          </w:p>
        </w:tc>
      </w:tr>
    </w:tbl>
    <w:p w:rsidR="0070543B" w:rsidRPr="00D56347" w:rsidRDefault="0070543B">
      <w:pPr>
        <w:rPr>
          <w:lang w:val="en-US"/>
        </w:rPr>
      </w:pPr>
    </w:p>
    <w:tbl>
      <w:tblPr>
        <w:tblW w:w="0" w:type="auto"/>
        <w:tblLook w:val="00A0"/>
      </w:tblPr>
      <w:tblGrid>
        <w:gridCol w:w="9854"/>
      </w:tblGrid>
      <w:tr w:rsidR="0070543B" w:rsidRPr="00C21566" w:rsidTr="00394B1E">
        <w:tc>
          <w:tcPr>
            <w:tcW w:w="9854" w:type="dxa"/>
          </w:tcPr>
          <w:p w:rsidR="0070543B" w:rsidRPr="00BD523F" w:rsidRDefault="0070543B" w:rsidP="009056EC">
            <w:pPr>
              <w:pStyle w:val="Heading6"/>
              <w:keepNext w:val="0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Cs w:val="0"/>
                <w:color w:val="006699"/>
              </w:rPr>
            </w:pPr>
            <w:r w:rsidRPr="00BD523F">
              <w:rPr>
                <w:rFonts w:ascii="Calibri" w:hAnsi="Calibri" w:cs="Calibri"/>
                <w:bCs w:val="0"/>
                <w:color w:val="006699"/>
                <w:szCs w:val="22"/>
              </w:rPr>
              <w:t xml:space="preserve">5. </w:t>
            </w:r>
            <w:r w:rsidRPr="00BD523F">
              <w:rPr>
                <w:rStyle w:val="apple-style-span"/>
                <w:rFonts w:ascii="Calibri" w:hAnsi="Calibri" w:cs="Calibri"/>
                <w:bCs w:val="0"/>
                <w:color w:val="006699"/>
                <w:szCs w:val="22"/>
              </w:rPr>
              <w:t>Research Interests:</w:t>
            </w:r>
          </w:p>
          <w:tbl>
            <w:tblPr>
              <w:tblW w:w="0" w:type="auto"/>
              <w:tblLook w:val="01E0"/>
            </w:tblPr>
            <w:tblGrid>
              <w:gridCol w:w="9638"/>
            </w:tblGrid>
            <w:tr w:rsidR="0070543B" w:rsidRPr="00C21566" w:rsidTr="00236295">
              <w:tc>
                <w:tcPr>
                  <w:tcW w:w="9854" w:type="dxa"/>
                </w:tcPr>
                <w:p w:rsidR="0070543B" w:rsidRPr="008E79AA" w:rsidRDefault="0070543B" w:rsidP="00E876E9">
                  <w:pPr>
                    <w:jc w:val="both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Plant taxonomy (conventional and chemotaxonomy); phytogeography; floristic surveys; ethnobotany; annotation and digitization of herbarium collections</w:t>
                  </w:r>
                </w:p>
              </w:tc>
            </w:tr>
          </w:tbl>
          <w:p w:rsidR="0070543B" w:rsidRDefault="0070543B" w:rsidP="009056EC">
            <w:pPr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:rsidR="0070543B" w:rsidRPr="00BD523F" w:rsidRDefault="0070543B" w:rsidP="009056EC">
            <w:pPr>
              <w:jc w:val="both"/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BD523F">
              <w:rPr>
                <w:rFonts w:ascii="Calibri" w:hAnsi="Calibri" w:cs="Calibri"/>
                <w:b/>
                <w:color w:val="006699"/>
                <w:sz w:val="22"/>
                <w:szCs w:val="22"/>
                <w:lang w:val="en-US"/>
              </w:rPr>
              <w:t>6</w:t>
            </w:r>
            <w:r w:rsidRPr="00BD523F">
              <w:rPr>
                <w:rFonts w:ascii="Calibri" w:hAnsi="Calibri" w:cs="Calibri"/>
                <w:b/>
                <w:color w:val="006699"/>
                <w:sz w:val="22"/>
                <w:szCs w:val="22"/>
                <w:lang w:val="en-GB"/>
              </w:rPr>
              <w:t>.</w:t>
            </w:r>
            <w:r w:rsidRPr="00BD523F">
              <w:rPr>
                <w:rStyle w:val="apple-style-span"/>
                <w:rFonts w:ascii="Calibri" w:hAnsi="Calibri" w:cs="Calibri"/>
                <w:b/>
                <w:bCs/>
                <w:color w:val="006699"/>
                <w:sz w:val="22"/>
                <w:szCs w:val="22"/>
                <w:lang w:val="en-GB"/>
              </w:rPr>
              <w:t xml:space="preserve"> Research Projects</w:t>
            </w:r>
            <w:r w:rsidRPr="00BD523F">
              <w:rPr>
                <w:rStyle w:val="apple-style-span"/>
                <w:rFonts w:ascii="Calibri" w:hAnsi="Calibri" w:cs="Calibri"/>
                <w:b/>
                <w:bCs/>
                <w:color w:val="006699"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9638"/>
            </w:tblGrid>
            <w:tr w:rsidR="0070543B" w:rsidRPr="00C21566" w:rsidTr="00236295">
              <w:tc>
                <w:tcPr>
                  <w:tcW w:w="9854" w:type="dxa"/>
                </w:tcPr>
                <w:p w:rsidR="0070543B" w:rsidRDefault="0070543B" w:rsidP="00F07A9C">
                  <w:pPr>
                    <w:pStyle w:val="ListParagraph"/>
                    <w:tabs>
                      <w:tab w:val="left" w:pos="0"/>
                      <w:tab w:val="left" w:pos="1702"/>
                      <w:tab w:val="left" w:pos="2552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napToGrid w:val="0"/>
                    <w:ind w:left="74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Ten </w:t>
                  </w:r>
                  <w:r w:rsidRPr="00735F5B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>research projects (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one </w:t>
                  </w:r>
                  <w:r w:rsidRPr="00735F5B"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as scientific leader, 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  <w:lang w:val="en-US"/>
                    </w:rPr>
                    <w:t xml:space="preserve">nine as principal investigator) </w:t>
                  </w:r>
                </w:p>
                <w:p w:rsidR="0070543B" w:rsidRPr="008E79AA" w:rsidRDefault="0070543B" w:rsidP="008E79AA">
                  <w:pPr>
                    <w:ind w:left="342"/>
                    <w:jc w:val="both"/>
                    <w:rPr>
                      <w:rFonts w:ascii="Calibri" w:hAnsi="Calibri" w:cs="Calibri"/>
                      <w:b/>
                      <w:color w:val="000000"/>
                      <w:u w:val="single"/>
                      <w:lang w:val="en-US"/>
                    </w:rPr>
                  </w:pPr>
                  <w:r w:rsidRPr="008E79A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val="en-US"/>
                    </w:rPr>
                    <w:t>Selected funded projects</w:t>
                  </w:r>
                </w:p>
                <w:p w:rsidR="0070543B" w:rsidRDefault="0070543B" w:rsidP="008E79AA">
                  <w:pPr>
                    <w:widowControl w:val="0"/>
                    <w:ind w:left="346"/>
                    <w:jc w:val="both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1. 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2005-2007.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PYTHAGORAS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</w:rPr>
                    <w:t>ΙΙ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Support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of University Research Groups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: 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Biogeographic approach of the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Labiatae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family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8E79AA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Greece</w:t>
                      </w:r>
                    </w:smartTag>
                  </w:smartTag>
                  <w:r w:rsidRPr="008E79A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.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(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Project Leader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>).</w:t>
                  </w:r>
                </w:p>
                <w:p w:rsidR="0070543B" w:rsidRDefault="0070543B" w:rsidP="008E79AA">
                  <w:pPr>
                    <w:widowControl w:val="0"/>
                    <w:ind w:left="346"/>
                    <w:jc w:val="both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2. 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2011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-2015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THALES</w:t>
                  </w:r>
                  <w:r w:rsidRPr="00BA5735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 xml:space="preserve">.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Support of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Inter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disciplinary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and/or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Inter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>-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Institutional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research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and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innovation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with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the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possibility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to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attract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high-quality researchers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from abroad by conducting basic and applied research excellence: “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The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pollinators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of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the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Aegean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Archipelago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: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Diversity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and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  <w:t>Threats”</w:t>
                  </w:r>
                  <w:r w:rsidRPr="008E79AA"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>.</w:t>
                  </w:r>
                </w:p>
                <w:p w:rsidR="0070543B" w:rsidRDefault="0070543B" w:rsidP="008E79AA">
                  <w:pPr>
                    <w:widowControl w:val="0"/>
                    <w:ind w:left="346"/>
                    <w:jc w:val="both"/>
                    <w:rPr>
                      <w:rFonts w:ascii="Calibri" w:hAnsi="Calibri"/>
                      <w:b/>
                      <w:bCs/>
                      <w:u w:val="single"/>
                      <w:lang w:val="en-GB"/>
                    </w:rPr>
                  </w:pPr>
                  <w:r w:rsidRPr="008E79AA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Not funded projects</w:t>
                  </w:r>
                </w:p>
                <w:p w:rsidR="0070543B" w:rsidRPr="008E79AA" w:rsidRDefault="0070543B" w:rsidP="008E79AA">
                  <w:pPr>
                    <w:widowControl w:val="0"/>
                    <w:ind w:left="346"/>
                    <w:jc w:val="both"/>
                    <w:rPr>
                      <w:rFonts w:ascii="Calibri" w:hAnsi="Calibri"/>
                      <w:bCs/>
                      <w:lang w:val="en-GB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  <w:lang w:val="en-GB"/>
                    </w:rPr>
                    <w:t>Annotation, exploitation and digitization of the historical collections in TAU Herbarium</w:t>
                  </w:r>
                </w:p>
                <w:p w:rsidR="0070543B" w:rsidRPr="00CE1D14" w:rsidRDefault="0070543B" w:rsidP="00F07A9C">
                  <w:pPr>
                    <w:pStyle w:val="ListParagraph"/>
                    <w:tabs>
                      <w:tab w:val="left" w:pos="0"/>
                      <w:tab w:val="left" w:pos="1702"/>
                      <w:tab w:val="left" w:pos="2552"/>
                      <w:tab w:val="left" w:pos="3403"/>
                      <w:tab w:val="left" w:pos="4254"/>
                      <w:tab w:val="left" w:pos="5105"/>
                      <w:tab w:val="left" w:pos="5956"/>
                      <w:tab w:val="left" w:pos="6806"/>
                      <w:tab w:val="left" w:pos="7657"/>
                      <w:tab w:val="left" w:pos="8508"/>
                    </w:tabs>
                    <w:snapToGrid w:val="0"/>
                    <w:ind w:left="74"/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70543B" w:rsidRPr="00DC3CB2" w:rsidRDefault="0070543B" w:rsidP="00394B1E">
            <w:pPr>
              <w:pStyle w:val="Heading6"/>
              <w:keepNext w:val="0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70543B" w:rsidRDefault="0070543B">
      <w:pPr>
        <w:rPr>
          <w:rFonts w:ascii="Calibri" w:hAnsi="Calibri" w:cs="Calibri"/>
          <w:b/>
          <w:color w:val="006699"/>
          <w:sz w:val="22"/>
          <w:szCs w:val="22"/>
          <w:lang w:val="en-US"/>
        </w:rPr>
      </w:pPr>
    </w:p>
    <w:p w:rsidR="0070543B" w:rsidRDefault="0070543B">
      <w:pPr>
        <w:rPr>
          <w:rFonts w:ascii="Calibri" w:hAnsi="Calibri" w:cs="Calibri"/>
          <w:b/>
          <w:color w:val="006699"/>
          <w:sz w:val="22"/>
          <w:szCs w:val="22"/>
          <w:lang w:val="en-US"/>
        </w:rPr>
      </w:pPr>
    </w:p>
    <w:p w:rsidR="0070543B" w:rsidRPr="00BD523F" w:rsidRDefault="0070543B" w:rsidP="000076E6">
      <w:pPr>
        <w:rPr>
          <w:rFonts w:ascii="Calibri" w:hAnsi="Calibri" w:cs="Calibri"/>
          <w:b/>
          <w:color w:val="006699"/>
          <w:sz w:val="22"/>
          <w:szCs w:val="22"/>
          <w:lang w:val="en-US"/>
        </w:rPr>
      </w:pPr>
      <w:r w:rsidRPr="00BD523F">
        <w:rPr>
          <w:rFonts w:ascii="Calibri" w:hAnsi="Calibri" w:cs="Calibri"/>
          <w:b/>
          <w:color w:val="006699"/>
          <w:sz w:val="22"/>
          <w:szCs w:val="22"/>
          <w:lang w:val="en-US"/>
        </w:rPr>
        <w:t>7. Publications</w:t>
      </w:r>
    </w:p>
    <w:p w:rsidR="0070543B" w:rsidRDefault="0070543B" w:rsidP="000076E6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33</w:t>
      </w:r>
      <w:r w:rsidRPr="00DC3CB2">
        <w:rPr>
          <w:rFonts w:ascii="Calibri" w:hAnsi="Calibri" w:cs="Calibri"/>
          <w:color w:val="000000"/>
          <w:sz w:val="22"/>
          <w:szCs w:val="22"/>
          <w:lang w:val="en-US"/>
        </w:rPr>
        <w:t xml:space="preserve"> Publications in Peer-Reviewed Journals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DC3CB2">
        <w:rPr>
          <w:rFonts w:ascii="Calibri" w:hAnsi="Calibri" w:cs="Calibri"/>
          <w:color w:val="000000"/>
          <w:sz w:val="22"/>
          <w:szCs w:val="22"/>
          <w:lang w:val="en-US"/>
        </w:rPr>
        <w:t>(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713</w:t>
      </w:r>
      <w:r w:rsidRPr="00DC3CB2">
        <w:rPr>
          <w:rFonts w:ascii="Calibri" w:hAnsi="Calibri" w:cs="Calibri"/>
          <w:color w:val="000000"/>
          <w:sz w:val="22"/>
          <w:szCs w:val="22"/>
          <w:lang w:val="en-US"/>
        </w:rPr>
        <w:t xml:space="preserve"> total citations, </w:t>
      </w:r>
      <w:r w:rsidRPr="00DC3CB2">
        <w:rPr>
          <w:rFonts w:ascii="Calibri" w:hAnsi="Calibri" w:cs="Calibri"/>
          <w:i/>
          <w:color w:val="000000"/>
          <w:sz w:val="22"/>
          <w:szCs w:val="22"/>
          <w:lang w:val="en-US"/>
        </w:rPr>
        <w:t>h</w:t>
      </w:r>
      <w:r w:rsidRPr="00DC3CB2">
        <w:rPr>
          <w:rFonts w:ascii="Calibri" w:hAnsi="Calibri" w:cs="Calibri"/>
          <w:color w:val="000000"/>
          <w:sz w:val="22"/>
          <w:szCs w:val="22"/>
          <w:lang w:val="en-US"/>
        </w:rPr>
        <w:t xml:space="preserve">-index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16</w:t>
      </w:r>
      <w:r w:rsidRPr="00DC3CB2">
        <w:rPr>
          <w:rFonts w:ascii="Calibri" w:hAnsi="Calibri" w:cs="Calibri"/>
          <w:color w:val="000000"/>
          <w:sz w:val="22"/>
          <w:szCs w:val="22"/>
          <w:lang w:val="en-US"/>
        </w:rPr>
        <w:t>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, 44 presentations in National and International Conferences, 9 International book chapters, 1 Textbook chapter [Greek translation].</w:t>
      </w:r>
    </w:p>
    <w:p w:rsidR="0070543B" w:rsidRDefault="0070543B" w:rsidP="000076E6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70543B" w:rsidRDefault="0070543B" w:rsidP="00012790">
      <w:pPr>
        <w:ind w:left="360"/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6C7BDF"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  <w:t xml:space="preserve">Selected </w:t>
      </w:r>
      <w:r w:rsidRPr="00CD0447"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  <w:t>publications</w:t>
      </w:r>
    </w:p>
    <w:p w:rsidR="0070543B" w:rsidRPr="00BA0024" w:rsidRDefault="0070543B" w:rsidP="00012790">
      <w:pPr>
        <w:ind w:left="360"/>
        <w:rPr>
          <w:rFonts w:ascii="Calibri" w:hAnsi="Calibri" w:cs="TimesNewRomanPSMT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1. Raptis D., </w:t>
      </w:r>
      <w:r w:rsidRPr="0072424D">
        <w:rPr>
          <w:rFonts w:ascii="Calibri" w:hAnsi="Calibri" w:cs="Calibri"/>
          <w:b/>
          <w:color w:val="000000"/>
          <w:sz w:val="22"/>
          <w:szCs w:val="22"/>
          <w:lang w:val="en-US"/>
        </w:rPr>
        <w:t>Karousou R.,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Hanlidou E. 2019. </w:t>
      </w:r>
      <w:r w:rsidRPr="00BA5735">
        <w:rPr>
          <w:rFonts w:ascii="Calibri" w:hAnsi="Calibri"/>
          <w:bCs/>
          <w:sz w:val="22"/>
          <w:szCs w:val="22"/>
          <w:lang w:val="en-US"/>
        </w:rPr>
        <w:t>Type specimens in the Herbarium of Aristotle University of Thessaloniki (TAU)</w:t>
      </w:r>
      <w:r>
        <w:rPr>
          <w:rFonts w:ascii="Calibri" w:hAnsi="Calibri"/>
          <w:bCs/>
          <w:sz w:val="22"/>
          <w:szCs w:val="22"/>
          <w:lang w:val="en-US"/>
        </w:rPr>
        <w:t xml:space="preserve">. </w:t>
      </w:r>
      <w:r w:rsidRPr="00BA5735">
        <w:rPr>
          <w:rFonts w:ascii="Calibri" w:hAnsi="Calibri" w:cs="TimesNewRomanPSMT"/>
          <w:sz w:val="22"/>
          <w:szCs w:val="22"/>
          <w:lang w:val="en-US"/>
        </w:rPr>
        <w:t>B</w:t>
      </w:r>
      <w:r>
        <w:rPr>
          <w:rFonts w:ascii="Calibri" w:hAnsi="Calibri" w:cs="TimesNewRomanPSMT"/>
          <w:sz w:val="22"/>
          <w:szCs w:val="22"/>
          <w:lang w:val="en-US"/>
        </w:rPr>
        <w:t xml:space="preserve">otanika Chronika </w:t>
      </w:r>
      <w:r w:rsidRPr="00BA5735">
        <w:rPr>
          <w:rFonts w:ascii="Calibri" w:hAnsi="Calibri" w:cs="TimesNewRomanPSMT"/>
          <w:sz w:val="22"/>
          <w:szCs w:val="22"/>
          <w:lang w:val="en-US"/>
        </w:rPr>
        <w:t>22</w:t>
      </w:r>
      <w:r>
        <w:rPr>
          <w:rFonts w:ascii="Calibri" w:hAnsi="Calibri" w:cs="TimesNewRomanPSMT"/>
          <w:sz w:val="22"/>
          <w:szCs w:val="22"/>
          <w:lang w:val="en-US"/>
        </w:rPr>
        <w:t xml:space="preserve">, 307-318. </w:t>
      </w:r>
      <w:hyperlink r:id="rId11" w:history="1">
        <w:r w:rsidRPr="00BA0024">
          <w:rPr>
            <w:rStyle w:val="Hyperlink"/>
            <w:rFonts w:ascii="Calibri" w:hAnsi="Calibri"/>
            <w:sz w:val="22"/>
            <w:szCs w:val="22"/>
          </w:rPr>
          <w:t>https://www.researchgate.net/publication/336319770_Type_specimens_in_the_Herbarium_of_Aristotle_University_of_Thessaloniki_TAU</w:t>
        </w:r>
      </w:hyperlink>
    </w:p>
    <w:p w:rsidR="0070543B" w:rsidRPr="00BA0024" w:rsidRDefault="0070543B" w:rsidP="00012790">
      <w:pPr>
        <w:ind w:left="360"/>
        <w:rPr>
          <w:rFonts w:ascii="Calibri" w:hAnsi="Calibri" w:cs="Arial"/>
          <w:bCs/>
          <w:color w:val="2A2D35"/>
          <w:sz w:val="22"/>
          <w:szCs w:val="22"/>
          <w:lang w:val="en-US"/>
        </w:rPr>
      </w:pPr>
      <w:r w:rsidRPr="00BA0024">
        <w:rPr>
          <w:rFonts w:ascii="Calibri" w:hAnsi="Calibri" w:cs="TimesNewRomanPSMT"/>
          <w:sz w:val="22"/>
          <w:szCs w:val="22"/>
          <w:lang w:val="en-US"/>
        </w:rPr>
        <w:t xml:space="preserve">2. </w:t>
      </w:r>
      <w:r w:rsidRPr="00BA0024">
        <w:rPr>
          <w:rFonts w:ascii="Calibri" w:hAnsi="Calibri" w:cs="Arial"/>
          <w:color w:val="2A2D35"/>
          <w:sz w:val="22"/>
          <w:szCs w:val="22"/>
          <w:lang w:val="en-US"/>
        </w:rPr>
        <w:t>Bariotakis M.,  Georgescu L., Laina D., Oikonomou I., Ntagounakis G., Koufaki M,I., Souma M., Choreftakis M., Zormpa O.G.,  Smykal P., Sourvinos G., Lionis C., Castanas E., </w:t>
      </w:r>
      <w:r w:rsidRPr="00BA0024">
        <w:rPr>
          <w:rFonts w:ascii="Calibri" w:hAnsi="Calibri" w:cs="Arial"/>
          <w:b/>
          <w:color w:val="2A2D35"/>
          <w:sz w:val="22"/>
          <w:szCs w:val="22"/>
          <w:lang w:val="en-US"/>
        </w:rPr>
        <w:t>Karousou R.,</w:t>
      </w:r>
      <w:r w:rsidRPr="00BA0024">
        <w:rPr>
          <w:rFonts w:ascii="Calibri" w:hAnsi="Calibri" w:cs="Arial"/>
          <w:color w:val="2A2D35"/>
          <w:sz w:val="22"/>
          <w:szCs w:val="22"/>
          <w:lang w:val="en-US"/>
        </w:rPr>
        <w:t xml:space="preserve"> Pirintsos S.A. 2019. </w:t>
      </w:r>
      <w:r w:rsidRPr="00BA0024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From wild harvest towards precision agriculture: Use of Ecological Niche Modelling to direct potential cultivation of wild medicinal plants in </w:t>
      </w:r>
      <w:smartTag w:uri="urn:schemas-microsoft-com:office:smarttags" w:element="place">
        <w:r w:rsidRPr="00BA0024">
          <w:rPr>
            <w:rFonts w:ascii="Calibri" w:hAnsi="Calibri" w:cs="Arial"/>
            <w:bCs/>
            <w:color w:val="2A2D35"/>
            <w:sz w:val="22"/>
            <w:szCs w:val="22"/>
            <w:lang w:val="en-US"/>
          </w:rPr>
          <w:t>Crete</w:t>
        </w:r>
      </w:smartTag>
      <w:r w:rsidRPr="00BA0024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. Science of the Total Environment. 694. </w:t>
      </w:r>
      <w:hyperlink r:id="rId12" w:history="1">
        <w:r w:rsidRPr="00BA0024">
          <w:rPr>
            <w:rStyle w:val="Hyperlink"/>
            <w:rFonts w:ascii="Calibri" w:hAnsi="Calibri"/>
            <w:sz w:val="22"/>
            <w:szCs w:val="22"/>
          </w:rPr>
          <w:t>https://reader.elsevier.com/reader/sd/pii/S0048969719336071?token=663C815B3E2EB485AA20A5ED85AD0CFB5CE75369018F9E257DFE5777C4A4124D0C87D7B55830E9F0630510CEC9FDDA7F</w:t>
        </w:r>
      </w:hyperlink>
    </w:p>
    <w:p w:rsidR="0070543B" w:rsidRPr="00860823" w:rsidRDefault="0070543B" w:rsidP="00012790">
      <w:pPr>
        <w:ind w:left="360"/>
        <w:rPr>
          <w:rFonts w:ascii="Calibri" w:hAnsi="Calibri" w:cs="Arial"/>
          <w:bCs/>
          <w:color w:val="2A2D35"/>
          <w:sz w:val="22"/>
          <w:szCs w:val="22"/>
          <w:lang w:val="en-US"/>
        </w:rPr>
      </w:pPr>
      <w:r w:rsidRPr="00BA0024">
        <w:rPr>
          <w:rFonts w:ascii="Calibri" w:hAnsi="Calibri" w:cs="TimesNewRomanPSMT"/>
          <w:sz w:val="22"/>
          <w:szCs w:val="22"/>
          <w:lang w:val="en-US"/>
        </w:rPr>
        <w:t>3.</w:t>
      </w:r>
      <w:r w:rsidRPr="00BA0024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 Bariotakis M., Koutroumpa K., </w:t>
      </w:r>
      <w:r w:rsidRPr="00BA0024">
        <w:rPr>
          <w:rFonts w:ascii="Calibri" w:hAnsi="Calibri" w:cs="Arial"/>
          <w:b/>
          <w:bCs/>
          <w:color w:val="2A2D35"/>
          <w:sz w:val="22"/>
          <w:szCs w:val="22"/>
          <w:lang w:val="en-US"/>
        </w:rPr>
        <w:t>Karousou R.</w:t>
      </w:r>
      <w:r w:rsidRPr="00BA0024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, Pirintsos S. A. 2016. </w:t>
      </w:r>
      <w:r w:rsidRPr="00BA0024">
        <w:rPr>
          <w:rFonts w:ascii="Calibri" w:hAnsi="Calibri" w:cs="Lato-Bold"/>
          <w:bCs/>
          <w:sz w:val="22"/>
          <w:szCs w:val="22"/>
          <w:lang w:val="en-US"/>
        </w:rPr>
        <w:t xml:space="preserve">Environmental (in)dependence of a hybrid zone: Insights from molecular markers and ecological niche modeling in a hybrid zone of </w:t>
      </w:r>
      <w:r w:rsidRPr="00BA0024">
        <w:rPr>
          <w:rFonts w:ascii="Calibri" w:hAnsi="Calibri" w:cs="Lato-Bold"/>
          <w:bCs/>
          <w:i/>
          <w:sz w:val="22"/>
          <w:szCs w:val="22"/>
          <w:lang w:val="en-US"/>
        </w:rPr>
        <w:t xml:space="preserve">Origanum </w:t>
      </w:r>
      <w:r w:rsidRPr="00BA0024">
        <w:rPr>
          <w:rFonts w:ascii="Calibri" w:hAnsi="Calibri" w:cs="Lato-Bold"/>
          <w:bCs/>
          <w:sz w:val="22"/>
          <w:szCs w:val="22"/>
          <w:lang w:val="en-US"/>
        </w:rPr>
        <w:t xml:space="preserve">(Lamiaceae) on the </w:t>
      </w:r>
      <w:smartTag w:uri="urn:schemas-microsoft-com:office:smarttags" w:element="place">
        <w:smartTag w:uri="urn:schemas-microsoft-com:office:smarttags" w:element="PlaceType">
          <w:r w:rsidRPr="00BA0024">
            <w:rPr>
              <w:rFonts w:ascii="Calibri" w:hAnsi="Calibri" w:cs="Lato-Bold"/>
              <w:bCs/>
              <w:sz w:val="22"/>
              <w:szCs w:val="22"/>
              <w:lang w:val="en-US"/>
            </w:rPr>
            <w:t>island</w:t>
          </w:r>
        </w:smartTag>
        <w:r w:rsidRPr="00BA0024">
          <w:rPr>
            <w:rFonts w:ascii="Calibri" w:hAnsi="Calibri" w:cs="Lato-Bold"/>
            <w:bCs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BA0024">
            <w:rPr>
              <w:rFonts w:ascii="Calibri" w:hAnsi="Calibri" w:cs="Lato-Bold"/>
              <w:bCs/>
              <w:sz w:val="22"/>
              <w:szCs w:val="22"/>
              <w:lang w:val="en-US"/>
            </w:rPr>
            <w:t>Crete</w:t>
          </w:r>
        </w:smartTag>
      </w:smartTag>
      <w:r w:rsidRPr="00BA0024">
        <w:rPr>
          <w:rFonts w:ascii="Calibri" w:hAnsi="Calibri" w:cs="Lato-Bold"/>
          <w:bCs/>
          <w:sz w:val="22"/>
          <w:szCs w:val="22"/>
          <w:lang w:val="en-US"/>
        </w:rPr>
        <w:t xml:space="preserve">. Ecology and Evolution 6, </w:t>
      </w:r>
      <w:r w:rsidRPr="00BA0024">
        <w:rPr>
          <w:rFonts w:ascii="Calibri" w:hAnsi="Calibri" w:cs="Lato-Regular"/>
          <w:sz w:val="22"/>
          <w:szCs w:val="22"/>
          <w:lang w:val="en-US"/>
        </w:rPr>
        <w:t xml:space="preserve">8727–8739. </w:t>
      </w:r>
      <w:hyperlink r:id="rId13" w:history="1">
        <w:r w:rsidRPr="00BA0024">
          <w:rPr>
            <w:rStyle w:val="Hyperlink"/>
            <w:rFonts w:ascii="Calibri" w:hAnsi="Calibri"/>
            <w:sz w:val="22"/>
            <w:szCs w:val="22"/>
          </w:rPr>
          <w:t>https://onlinelibrary.wiley.com/doi/10.1002/ece3.2560</w:t>
        </w:r>
      </w:hyperlink>
    </w:p>
    <w:p w:rsidR="0070543B" w:rsidRPr="00CE06E8" w:rsidRDefault="0070543B" w:rsidP="00860823">
      <w:pPr>
        <w:pStyle w:val="Default"/>
        <w:ind w:left="360"/>
        <w:rPr>
          <w:rFonts w:ascii="Calibri" w:hAnsi="Calibri" w:cs="Arial"/>
          <w:color w:val="2A2D35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4. Hanlidou E., </w:t>
      </w:r>
      <w:r>
        <w:rPr>
          <w:rFonts w:ascii="Calibri" w:hAnsi="Calibri"/>
          <w:b/>
          <w:sz w:val="22"/>
          <w:szCs w:val="22"/>
          <w:lang w:val="en-US"/>
        </w:rPr>
        <w:t>Karousou R.</w:t>
      </w:r>
      <w:r>
        <w:rPr>
          <w:rFonts w:ascii="Calibri" w:hAnsi="Calibri"/>
          <w:sz w:val="22"/>
          <w:szCs w:val="22"/>
          <w:lang w:val="en-US"/>
        </w:rPr>
        <w:t>, Lazari D. 2014.</w:t>
      </w:r>
      <w:r w:rsidRPr="00BA5735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Essential-Oil Diversity of </w:t>
      </w:r>
      <w:r w:rsidRPr="00BA5735">
        <w:rPr>
          <w:rFonts w:ascii="Calibri" w:hAnsi="Calibri" w:cs="Arial"/>
          <w:bCs/>
          <w:i/>
          <w:color w:val="2A2D35"/>
          <w:sz w:val="22"/>
          <w:szCs w:val="22"/>
          <w:lang w:val="en-US"/>
        </w:rPr>
        <w:t>Salvia tomentosa</w:t>
      </w:r>
      <w:r w:rsidRPr="00BA5735"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 Mill. in </w:t>
      </w:r>
      <w:smartTag w:uri="urn:schemas-microsoft-com:office:smarttags" w:element="place">
        <w:smartTag w:uri="urn:schemas-microsoft-com:office:smarttags" w:element="country-region">
          <w:r w:rsidRPr="00BA5735">
            <w:rPr>
              <w:rFonts w:ascii="Calibri" w:hAnsi="Calibri" w:cs="Arial"/>
              <w:bCs/>
              <w:color w:val="2A2D35"/>
              <w:sz w:val="22"/>
              <w:szCs w:val="22"/>
              <w:lang w:val="en-US"/>
            </w:rPr>
            <w:t>Greece</w:t>
          </w:r>
        </w:smartTag>
      </w:smartTag>
      <w:r>
        <w:rPr>
          <w:rFonts w:ascii="Calibri" w:hAnsi="Calibri" w:cs="Arial"/>
          <w:bCs/>
          <w:color w:val="2A2D35"/>
          <w:sz w:val="22"/>
          <w:szCs w:val="22"/>
          <w:lang w:val="en-US"/>
        </w:rPr>
        <w:t xml:space="preserve">. Chemistry and Biodiversity 11, </w:t>
      </w:r>
      <w:r w:rsidRPr="00BA5735">
        <w:rPr>
          <w:rFonts w:ascii="Calibri" w:hAnsi="Calibri" w:cs="Arial"/>
          <w:color w:val="2A2D35"/>
          <w:sz w:val="22"/>
          <w:szCs w:val="22"/>
          <w:lang w:val="en-US"/>
        </w:rPr>
        <w:t>1205-1215</w:t>
      </w:r>
      <w:r>
        <w:rPr>
          <w:rFonts w:ascii="Calibri" w:hAnsi="Calibri" w:cs="Arial"/>
          <w:color w:val="2A2D35"/>
          <w:sz w:val="22"/>
          <w:szCs w:val="22"/>
          <w:lang w:val="en-US"/>
        </w:rPr>
        <w:t xml:space="preserve">. </w:t>
      </w:r>
      <w:hyperlink r:id="rId14" w:history="1">
        <w:r w:rsidRPr="00CE06E8">
          <w:rPr>
            <w:rStyle w:val="Hyperlink"/>
            <w:rFonts w:ascii="Calibri" w:hAnsi="Calibri"/>
            <w:sz w:val="22"/>
            <w:szCs w:val="22"/>
          </w:rPr>
          <w:t>https://onlinelibrary.wiley.com/doi/epdf/10.1002/cbdv.201300408</w:t>
        </w:r>
      </w:hyperlink>
    </w:p>
    <w:p w:rsidR="0070543B" w:rsidRPr="0045225D" w:rsidRDefault="0070543B" w:rsidP="00860823">
      <w:pPr>
        <w:pStyle w:val="Default"/>
        <w:ind w:left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 w:cs="Arial"/>
          <w:color w:val="2A2D35"/>
          <w:sz w:val="22"/>
          <w:szCs w:val="22"/>
          <w:lang w:val="en-US"/>
        </w:rPr>
        <w:t xml:space="preserve">5. </w:t>
      </w:r>
      <w:r w:rsidRPr="00860823">
        <w:rPr>
          <w:rStyle w:val="databold1"/>
          <w:rFonts w:ascii="Calibri" w:hAnsi="Calibri" w:cs="Arial"/>
          <w:sz w:val="22"/>
          <w:szCs w:val="22"/>
          <w:lang w:val="en-US"/>
        </w:rPr>
        <w:t>Karousou R.</w:t>
      </w:r>
      <w:r w:rsidRPr="00860823">
        <w:rPr>
          <w:rStyle w:val="databold1"/>
          <w:rFonts w:ascii="Calibri" w:hAnsi="Calibri" w:cs="Arial"/>
          <w:b w:val="0"/>
          <w:sz w:val="22"/>
          <w:szCs w:val="22"/>
          <w:lang w:val="en-US"/>
        </w:rPr>
        <w:t xml:space="preserve">, Hanlidou E., Lazari D. 2012. Essential oils of </w:t>
      </w:r>
      <w:r w:rsidRPr="00860823">
        <w:rPr>
          <w:rStyle w:val="databold1"/>
          <w:rFonts w:ascii="Calibri" w:hAnsi="Calibri" w:cs="Arial"/>
          <w:b w:val="0"/>
          <w:i/>
          <w:sz w:val="22"/>
          <w:szCs w:val="22"/>
          <w:lang w:val="en-US"/>
        </w:rPr>
        <w:t xml:space="preserve">Micromeria dalmatica </w:t>
      </w:r>
      <w:r w:rsidRPr="00860823">
        <w:rPr>
          <w:rStyle w:val="databold1"/>
          <w:rFonts w:ascii="Calibri" w:hAnsi="Calibri" w:cs="Arial"/>
          <w:b w:val="0"/>
          <w:sz w:val="22"/>
          <w:szCs w:val="22"/>
          <w:lang w:val="en-US"/>
        </w:rPr>
        <w:t xml:space="preserve">Benth., a Balkan endemic species of section </w:t>
      </w:r>
      <w:r w:rsidRPr="00860823">
        <w:rPr>
          <w:rStyle w:val="databold1"/>
          <w:rFonts w:ascii="Calibri" w:hAnsi="Calibri" w:cs="Arial"/>
          <w:b w:val="0"/>
          <w:i/>
          <w:sz w:val="22"/>
          <w:szCs w:val="22"/>
          <w:lang w:val="en-US"/>
        </w:rPr>
        <w:t>Pseudomelissa</w:t>
      </w:r>
      <w:r w:rsidRPr="00860823">
        <w:rPr>
          <w:rStyle w:val="databold1"/>
          <w:rFonts w:ascii="Calibri" w:hAnsi="Calibri" w:cs="Arial"/>
          <w:b w:val="0"/>
          <w:sz w:val="22"/>
          <w:szCs w:val="22"/>
          <w:lang w:val="en-US"/>
        </w:rPr>
        <w:t xml:space="preserve">. </w:t>
      </w:r>
      <w:r w:rsidRPr="00860823">
        <w:rPr>
          <w:rFonts w:ascii="Calibri" w:hAnsi="Calibri"/>
          <w:sz w:val="22"/>
          <w:szCs w:val="22"/>
          <w:lang w:val="en-US"/>
        </w:rPr>
        <w:t>Chemistry &amp; Biodiversity 9: 2775-2783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5" w:history="1">
        <w:r w:rsidRPr="0045225D">
          <w:rPr>
            <w:rStyle w:val="Hyperlink"/>
            <w:rFonts w:ascii="Calibri" w:hAnsi="Calibri"/>
            <w:sz w:val="22"/>
            <w:szCs w:val="22"/>
          </w:rPr>
          <w:t>https://onlinelibrary.wiley.com/doi/epdf/10.1002/cbdv.201200121</w:t>
        </w:r>
      </w:hyperlink>
    </w:p>
    <w:p w:rsidR="0070543B" w:rsidRPr="0045225D" w:rsidRDefault="0070543B" w:rsidP="00860823">
      <w:pPr>
        <w:pStyle w:val="Default"/>
        <w:ind w:left="360"/>
        <w:rPr>
          <w:rStyle w:val="databold1"/>
          <w:rFonts w:ascii="Calibri" w:hAnsi="Calibri" w:cs="Arial"/>
          <w:b w:val="0"/>
          <w:sz w:val="22"/>
          <w:szCs w:val="22"/>
          <w:lang w:val="en-GB"/>
        </w:rPr>
      </w:pPr>
      <w:r>
        <w:rPr>
          <w:rFonts w:ascii="Calibri" w:hAnsi="Calibri" w:cs="Arial"/>
          <w:color w:val="2A2D35"/>
          <w:sz w:val="22"/>
          <w:szCs w:val="22"/>
          <w:lang w:val="en-US"/>
        </w:rPr>
        <w:t xml:space="preserve">6. </w:t>
      </w:r>
      <w:r w:rsidRPr="006D0B89">
        <w:rPr>
          <w:rFonts w:ascii="Calibri" w:hAnsi="Calibri"/>
          <w:b/>
          <w:bCs/>
          <w:sz w:val="22"/>
          <w:szCs w:val="22"/>
          <w:lang w:val="en-US"/>
        </w:rPr>
        <w:t>Karousou</w:t>
      </w:r>
      <w:r w:rsidRPr="006D0B89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Pr="006D0B89">
        <w:rPr>
          <w:rFonts w:ascii="Calibri" w:hAnsi="Calibri"/>
          <w:b/>
          <w:bCs/>
          <w:sz w:val="22"/>
          <w:szCs w:val="22"/>
          <w:lang w:val="en-US"/>
        </w:rPr>
        <w:t>R</w:t>
      </w:r>
      <w:r w:rsidRPr="006D0B89">
        <w:rPr>
          <w:rFonts w:ascii="Calibri" w:hAnsi="Calibri"/>
          <w:b/>
          <w:bCs/>
          <w:sz w:val="22"/>
          <w:szCs w:val="22"/>
          <w:lang w:val="en-GB"/>
        </w:rPr>
        <w:t>.</w:t>
      </w:r>
      <w:r w:rsidRPr="00AD55BD">
        <w:rPr>
          <w:rFonts w:ascii="Calibri" w:hAnsi="Calibri"/>
          <w:bCs/>
          <w:sz w:val="22"/>
          <w:szCs w:val="22"/>
          <w:lang w:val="en-GB"/>
        </w:rPr>
        <w:t>,</w:t>
      </w:r>
      <w:r w:rsidRPr="00AD55BD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Pr="00AD55BD">
        <w:rPr>
          <w:rFonts w:ascii="Calibri" w:hAnsi="Calibri" w:cs="Arial"/>
          <w:sz w:val="22"/>
          <w:szCs w:val="22"/>
          <w:lang w:val="en-GB"/>
        </w:rPr>
        <w:t xml:space="preserve">Deirmentzoglou S. 2011. The herbal market of </w:t>
      </w:r>
      <w:smartTag w:uri="urn:schemas-microsoft-com:office:smarttags" w:element="place">
        <w:smartTag w:uri="urn:schemas-microsoft-com:office:smarttags" w:element="country-region">
          <w:r w:rsidRPr="00AD55BD">
            <w:rPr>
              <w:rFonts w:ascii="Calibri" w:hAnsi="Calibri" w:cs="Arial"/>
              <w:sz w:val="22"/>
              <w:szCs w:val="22"/>
              <w:lang w:val="en-GB"/>
            </w:rPr>
            <w:t>Cyprus</w:t>
          </w:r>
        </w:smartTag>
      </w:smartTag>
      <w:r w:rsidRPr="00AD55BD">
        <w:rPr>
          <w:rFonts w:ascii="Calibri" w:hAnsi="Calibri" w:cs="Arial"/>
          <w:sz w:val="22"/>
          <w:szCs w:val="22"/>
          <w:lang w:val="en-GB"/>
        </w:rPr>
        <w:t xml:space="preserve">: Traditional links and cultural exchanges. </w:t>
      </w:r>
      <w:r w:rsidRPr="00AD55BD">
        <w:rPr>
          <w:rFonts w:ascii="Calibri" w:hAnsi="Calibri"/>
          <w:bCs/>
          <w:sz w:val="22"/>
          <w:szCs w:val="22"/>
          <w:lang w:val="en-GB"/>
        </w:rPr>
        <w:t>J</w:t>
      </w:r>
      <w:r w:rsidRPr="00AD55BD">
        <w:rPr>
          <w:rFonts w:ascii="Calibri" w:hAnsi="Calibri"/>
          <w:bCs/>
          <w:sz w:val="22"/>
          <w:szCs w:val="22"/>
        </w:rPr>
        <w:t>ο</w:t>
      </w:r>
      <w:r w:rsidRPr="00AD55BD">
        <w:rPr>
          <w:rFonts w:ascii="Calibri" w:hAnsi="Calibri"/>
          <w:bCs/>
          <w:sz w:val="22"/>
          <w:szCs w:val="22"/>
          <w:lang w:val="en-US"/>
        </w:rPr>
        <w:t>urnal of</w:t>
      </w:r>
      <w:r w:rsidRPr="00AD55BD">
        <w:rPr>
          <w:rFonts w:ascii="Calibri" w:hAnsi="Calibri"/>
          <w:bCs/>
          <w:sz w:val="22"/>
          <w:szCs w:val="22"/>
          <w:lang w:val="en-GB"/>
        </w:rPr>
        <w:t xml:space="preserve"> Ethnopharmacology </w:t>
      </w:r>
      <w:r w:rsidRPr="00AD55BD">
        <w:rPr>
          <w:rStyle w:val="databold1"/>
          <w:rFonts w:ascii="Calibri" w:hAnsi="Calibri" w:cs="Arial"/>
          <w:b w:val="0"/>
          <w:sz w:val="22"/>
          <w:szCs w:val="22"/>
          <w:lang w:val="en-GB"/>
        </w:rPr>
        <w:t>133:</w:t>
      </w:r>
      <w:r w:rsidRPr="00AD55BD">
        <w:rPr>
          <w:rStyle w:val="label2"/>
          <w:rFonts w:ascii="Calibri" w:hAnsi="Calibri" w:cs="Arial"/>
          <w:sz w:val="22"/>
          <w:szCs w:val="22"/>
          <w:lang w:val="en-GB"/>
        </w:rPr>
        <w:t xml:space="preserve"> </w:t>
      </w:r>
      <w:r w:rsidRPr="00AD55BD">
        <w:rPr>
          <w:rStyle w:val="databold1"/>
          <w:rFonts w:ascii="Calibri" w:hAnsi="Calibri" w:cs="Arial"/>
          <w:b w:val="0"/>
          <w:sz w:val="22"/>
          <w:szCs w:val="22"/>
          <w:lang w:val="en-GB"/>
        </w:rPr>
        <w:t>191-203.</w:t>
      </w:r>
      <w:r>
        <w:rPr>
          <w:rStyle w:val="databold1"/>
          <w:rFonts w:ascii="Calibri" w:hAnsi="Calibri" w:cs="Arial"/>
          <w:b w:val="0"/>
          <w:sz w:val="22"/>
          <w:szCs w:val="22"/>
          <w:lang w:val="en-GB"/>
        </w:rPr>
        <w:t xml:space="preserve"> </w:t>
      </w:r>
      <w:hyperlink r:id="rId16" w:history="1">
        <w:r w:rsidRPr="0045225D">
          <w:rPr>
            <w:rStyle w:val="Hyperlink"/>
            <w:rFonts w:ascii="Calibri" w:hAnsi="Calibri"/>
            <w:sz w:val="22"/>
            <w:szCs w:val="22"/>
          </w:rPr>
          <w:t>https://reader.elsevier.com/reader/sd/pii/S0378874110006756?token=616BF1EEF4731CCCD245F71D2BBFE3B69189D7797AA2A19823CC8813BB87BA5252A64B24E00C0F5821F7F52B1A2FAE7E</w:t>
        </w:r>
      </w:hyperlink>
    </w:p>
    <w:p w:rsidR="0070543B" w:rsidRPr="0045225D" w:rsidRDefault="0070543B" w:rsidP="00860823">
      <w:pPr>
        <w:pStyle w:val="Default"/>
        <w:ind w:left="360"/>
        <w:rPr>
          <w:rFonts w:ascii="Calibri" w:hAnsi="Calibri" w:cs="Arial"/>
          <w:color w:val="2A2D35"/>
          <w:sz w:val="22"/>
          <w:szCs w:val="22"/>
          <w:lang w:val="en-US"/>
        </w:rPr>
      </w:pPr>
      <w:r w:rsidRPr="0045225D">
        <w:rPr>
          <w:rFonts w:ascii="Calibri" w:hAnsi="Calibri" w:cs="Arial"/>
          <w:color w:val="2A2D35"/>
          <w:sz w:val="22"/>
          <w:szCs w:val="22"/>
          <w:lang w:val="en-US"/>
        </w:rPr>
        <w:t xml:space="preserve">7. </w:t>
      </w:r>
      <w:r w:rsidRPr="0045225D">
        <w:rPr>
          <w:rFonts w:ascii="Calibri" w:hAnsi="Calibri"/>
          <w:b/>
          <w:bCs/>
          <w:sz w:val="22"/>
          <w:szCs w:val="22"/>
          <w:lang w:val="pt-PT"/>
        </w:rPr>
        <w:t>Karousou R.</w:t>
      </w:r>
      <w:r w:rsidRPr="0045225D">
        <w:rPr>
          <w:rFonts w:ascii="Calibri" w:hAnsi="Calibri"/>
          <w:bCs/>
          <w:sz w:val="22"/>
          <w:szCs w:val="22"/>
          <w:lang w:val="pt-PT"/>
        </w:rPr>
        <w:t xml:space="preserve">, Balta M., Hanlidou E., Kokkini S. 2007. </w:t>
      </w:r>
      <w:r w:rsidRPr="0045225D">
        <w:rPr>
          <w:rFonts w:ascii="Calibri" w:hAnsi="Calibri"/>
          <w:bCs/>
          <w:sz w:val="22"/>
          <w:szCs w:val="22"/>
          <w:lang w:val="en-GB"/>
        </w:rPr>
        <w:t xml:space="preserve">“Mints”, smells and traditional uses in </w:t>
      </w:r>
      <w:smartTag w:uri="urn:schemas-microsoft-com:office:smarttags" w:element="City">
        <w:r w:rsidRPr="0045225D">
          <w:rPr>
            <w:rFonts w:ascii="Calibri" w:hAnsi="Calibri"/>
            <w:bCs/>
            <w:sz w:val="22"/>
            <w:szCs w:val="22"/>
            <w:lang w:val="en-GB"/>
          </w:rPr>
          <w:t>Thessaloniki</w:t>
        </w:r>
      </w:smartTag>
      <w:r w:rsidRPr="0045225D">
        <w:rPr>
          <w:rFonts w:ascii="Calibri" w:hAnsi="Calibri"/>
          <w:bCs/>
          <w:sz w:val="22"/>
          <w:szCs w:val="22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45225D">
            <w:rPr>
              <w:rFonts w:ascii="Calibri" w:hAnsi="Calibri"/>
              <w:bCs/>
              <w:sz w:val="22"/>
              <w:szCs w:val="22"/>
              <w:lang w:val="en-GB"/>
            </w:rPr>
            <w:t>Greece</w:t>
          </w:r>
        </w:smartTag>
      </w:smartTag>
      <w:r w:rsidRPr="0045225D">
        <w:rPr>
          <w:rFonts w:ascii="Calibri" w:hAnsi="Calibri"/>
          <w:bCs/>
          <w:sz w:val="22"/>
          <w:szCs w:val="22"/>
          <w:lang w:val="en-GB"/>
        </w:rPr>
        <w:t>) and other Mediterranean countries – J</w:t>
      </w:r>
      <w:r w:rsidRPr="0045225D">
        <w:rPr>
          <w:rFonts w:ascii="Calibri" w:hAnsi="Calibri"/>
          <w:bCs/>
          <w:sz w:val="22"/>
          <w:szCs w:val="22"/>
        </w:rPr>
        <w:t>ο</w:t>
      </w:r>
      <w:r w:rsidRPr="0045225D">
        <w:rPr>
          <w:rFonts w:ascii="Calibri" w:hAnsi="Calibri"/>
          <w:bCs/>
          <w:sz w:val="22"/>
          <w:szCs w:val="22"/>
          <w:lang w:val="en-US"/>
        </w:rPr>
        <w:t>urnal of</w:t>
      </w:r>
      <w:r w:rsidRPr="0045225D">
        <w:rPr>
          <w:rFonts w:ascii="Calibri" w:hAnsi="Calibri"/>
          <w:bCs/>
          <w:sz w:val="22"/>
          <w:szCs w:val="22"/>
          <w:lang w:val="en-GB"/>
        </w:rPr>
        <w:t xml:space="preserve"> Ethnopharmacology 109: 248-257. </w:t>
      </w:r>
      <w:hyperlink r:id="rId17" w:history="1">
        <w:r w:rsidRPr="0045225D">
          <w:rPr>
            <w:rStyle w:val="Hyperlink"/>
            <w:rFonts w:ascii="Calibri" w:hAnsi="Calibri"/>
            <w:sz w:val="22"/>
            <w:szCs w:val="22"/>
          </w:rPr>
          <w:t>https://reader.elsevier.com/reader/sd/pii/S0378874106003618?token=D67AFD9A3FB7573D47230B5D5CCFFA60EB41016DE3B650F71DB1488796A6C10AFDE367315A455472F79E092D5D1C08EA</w:t>
        </w:r>
      </w:hyperlink>
    </w:p>
    <w:p w:rsidR="0070543B" w:rsidRPr="0045225D" w:rsidRDefault="0070543B" w:rsidP="00CD0447">
      <w:pPr>
        <w:pStyle w:val="Default"/>
        <w:rPr>
          <w:rFonts w:ascii="Calibri" w:hAnsi="Calibri"/>
          <w:sz w:val="22"/>
          <w:szCs w:val="22"/>
          <w:lang w:val="en-US"/>
        </w:rPr>
      </w:pPr>
    </w:p>
    <w:p w:rsidR="0070543B" w:rsidRPr="00BD523F" w:rsidRDefault="0070543B" w:rsidP="000076E6">
      <w:pPr>
        <w:jc w:val="both"/>
        <w:rPr>
          <w:rFonts w:ascii="Calibri" w:hAnsi="Calibri" w:cs="Calibri"/>
          <w:b/>
          <w:color w:val="006699"/>
          <w:sz w:val="22"/>
          <w:szCs w:val="22"/>
          <w:lang w:val="en-US"/>
        </w:rPr>
      </w:pPr>
      <w:r w:rsidRPr="00BD523F">
        <w:rPr>
          <w:rFonts w:ascii="Calibri" w:hAnsi="Calibri" w:cs="Calibri"/>
          <w:b/>
          <w:color w:val="006699"/>
          <w:sz w:val="22"/>
          <w:szCs w:val="22"/>
          <w:lang w:val="en-US"/>
        </w:rPr>
        <w:t>7.</w:t>
      </w:r>
      <w:r>
        <w:rPr>
          <w:rFonts w:ascii="Calibri" w:hAnsi="Calibri" w:cs="Calibri"/>
          <w:b/>
          <w:color w:val="006699"/>
          <w:sz w:val="22"/>
          <w:szCs w:val="22"/>
          <w:lang w:val="en-US"/>
        </w:rPr>
        <w:t>1</w:t>
      </w:r>
      <w:r w:rsidRPr="00BD523F">
        <w:rPr>
          <w:rFonts w:ascii="Calibri" w:hAnsi="Calibri" w:cs="Calibri"/>
          <w:b/>
          <w:color w:val="006699"/>
          <w:sz w:val="22"/>
          <w:szCs w:val="22"/>
          <w:lang w:val="en-US"/>
        </w:rPr>
        <w:t>. Sequences in public databases</w:t>
      </w:r>
    </w:p>
    <w:p w:rsidR="0070543B" w:rsidRDefault="0070543B" w:rsidP="000076E6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14</w:t>
      </w:r>
      <w:r w:rsidRPr="00963154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sequences deposited in GenBank </w:t>
      </w:r>
    </w:p>
    <w:p w:rsidR="0070543B" w:rsidRDefault="0070543B" w:rsidP="000076E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70543B" w:rsidRDefault="0070543B" w:rsidP="000076E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70543B" w:rsidRDefault="0070543B" w:rsidP="000076E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70543B" w:rsidRPr="00963154" w:rsidRDefault="0070543B" w:rsidP="000076E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70543B" w:rsidRPr="00963154" w:rsidSect="00E81704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3B" w:rsidRPr="00AF211B" w:rsidRDefault="0070543B" w:rsidP="00AF211B">
      <w:pPr>
        <w:pStyle w:val="Heading6"/>
        <w:spacing w:line="240" w:lineRule="auto"/>
        <w:rPr>
          <w:rFonts w:ascii="Times New Roman" w:hAnsi="Times New Roman" w:cs="Times New Roman"/>
          <w:b w:val="0"/>
          <w:bCs w:val="0"/>
          <w:sz w:val="24"/>
          <w:lang w:val="el-GR" w:eastAsia="el-GR"/>
        </w:rPr>
      </w:pPr>
      <w:r>
        <w:separator/>
      </w:r>
    </w:p>
  </w:endnote>
  <w:endnote w:type="continuationSeparator" w:id="0">
    <w:p w:rsidR="0070543B" w:rsidRPr="00AF211B" w:rsidRDefault="0070543B" w:rsidP="00AF211B">
      <w:pPr>
        <w:pStyle w:val="Heading6"/>
        <w:spacing w:line="240" w:lineRule="auto"/>
        <w:rPr>
          <w:rFonts w:ascii="Times New Roman" w:hAnsi="Times New Roman" w:cs="Times New Roman"/>
          <w:b w:val="0"/>
          <w:bCs w:val="0"/>
          <w:sz w:val="24"/>
          <w:lang w:val="el-GR" w:eastAsia="el-G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3B" w:rsidRPr="00AF211B" w:rsidRDefault="0070543B">
    <w:pPr>
      <w:pStyle w:val="Footer"/>
      <w:pBdr>
        <w:top w:val="single" w:sz="4" w:space="1" w:color="A5A5A5"/>
      </w:pBdr>
      <w:rPr>
        <w:rFonts w:ascii="Calibri" w:hAnsi="Calibri" w:cs="Calibri"/>
        <w:color w:val="7F7F7F"/>
      </w:rPr>
    </w:pPr>
    <w:smartTag w:uri="urn:schemas-microsoft-com:office:smarttags" w:element="City">
      <w:smartTag w:uri="urn:schemas-microsoft-com:office:smarttags" w:element="place">
        <w:r>
          <w:rPr>
            <w:rFonts w:ascii="Calibri" w:hAnsi="Calibri" w:cs="Calibri"/>
            <w:noProof/>
            <w:color w:val="7F7F7F"/>
          </w:rPr>
          <w:t>Regina</w:t>
        </w:r>
      </w:smartTag>
    </w:smartTag>
    <w:r>
      <w:rPr>
        <w:rFonts w:ascii="Calibri" w:hAnsi="Calibri" w:cs="Calibri"/>
        <w:noProof/>
        <w:color w:val="7F7F7F"/>
      </w:rPr>
      <w:t xml:space="preserve"> Karousou</w:t>
    </w:r>
    <w:r>
      <w:rPr>
        <w:noProof/>
      </w:rPr>
      <w:pict>
        <v:group id="Group 18" o:spid="_x0000_s2049" style="position:absolute;margin-left:5.95pt;margin-top:712.35pt;width:44.8pt;height:48.5pt;z-index:251660288;mso-position-horizontal-relative:page;mso-position-vertical-relative:page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" o:allowincell="f">
          <v:group id="Group 19" o:spid="_x0000_s2050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o:lock v:ext="edit" aspectratio="t"/>
            <v:group id="Group 20" o:spid="_x0000_s205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o:lock v:ext="edit" aspectratio="t"/>
              <v:shape id="Freeform 21" o:spid="_x0000_s205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22" o:spid="_x0000_s205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23" o:spid="_x0000_s205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24" o:spid="_x0000_s205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25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26" o:spid="_x0000_s205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27" o:spid="_x0000_s205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28" o:spid="_x0000_s205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29" o:spid="_x0000_s206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061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<v:textbox inset=",0,,0">
              <w:txbxContent>
                <w:p w:rsidR="0070543B" w:rsidRPr="004D74E3" w:rsidRDefault="0070543B">
                  <w:pPr>
                    <w:jc w:val="center"/>
                    <w:rPr>
                      <w:color w:val="4F81BD"/>
                    </w:rPr>
                  </w:pPr>
                  <w:fldSimple w:instr=" PAGE   \* MERGEFORMAT ">
                    <w:r w:rsidRPr="00616F58">
                      <w:rPr>
                        <w:noProof/>
                        <w:color w:val="4F81BD"/>
                      </w:rPr>
                      <w:t>2</w:t>
                    </w:r>
                  </w:fldSimple>
                </w:p>
                <w:p w:rsidR="0070543B" w:rsidRDefault="0070543B"/>
              </w:txbxContent>
            </v:textbox>
          </v:shape>
          <w10:wrap anchorx="page" anchory="page"/>
        </v:group>
      </w:pict>
    </w:r>
    <w:r w:rsidRPr="00AF211B">
      <w:rPr>
        <w:rFonts w:ascii="Calibri" w:hAnsi="Calibri" w:cs="Calibri"/>
        <w:color w:val="7F7F7F"/>
      </w:rPr>
      <w:t xml:space="preserve"> | Short Curriculum Vitae | </w:t>
    </w:r>
    <w:r>
      <w:rPr>
        <w:rFonts w:ascii="Calibri" w:hAnsi="Calibri" w:cs="Calibri"/>
        <w:color w:val="7F7F7F"/>
      </w:rPr>
      <w:t xml:space="preserve">December </w:t>
    </w:r>
    <w:r w:rsidRPr="00AF211B">
      <w:rPr>
        <w:rFonts w:ascii="Calibri" w:hAnsi="Calibri" w:cs="Calibri"/>
        <w:color w:val="7F7F7F"/>
      </w:rPr>
      <w:t>201</w:t>
    </w:r>
    <w:r>
      <w:rPr>
        <w:rFonts w:ascii="Calibri" w:hAnsi="Calibri" w:cs="Calibri"/>
        <w:color w:val="7F7F7F"/>
      </w:rPr>
      <w:t>9</w:t>
    </w:r>
  </w:p>
  <w:p w:rsidR="0070543B" w:rsidRDefault="00705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3B" w:rsidRPr="00AF211B" w:rsidRDefault="0070543B" w:rsidP="00AF211B">
      <w:pPr>
        <w:pStyle w:val="Heading6"/>
        <w:spacing w:line="240" w:lineRule="auto"/>
        <w:rPr>
          <w:rFonts w:ascii="Times New Roman" w:hAnsi="Times New Roman" w:cs="Times New Roman"/>
          <w:b w:val="0"/>
          <w:bCs w:val="0"/>
          <w:sz w:val="24"/>
          <w:lang w:val="el-GR" w:eastAsia="el-GR"/>
        </w:rPr>
      </w:pPr>
      <w:r>
        <w:separator/>
      </w:r>
    </w:p>
  </w:footnote>
  <w:footnote w:type="continuationSeparator" w:id="0">
    <w:p w:rsidR="0070543B" w:rsidRPr="00AF211B" w:rsidRDefault="0070543B" w:rsidP="00AF211B">
      <w:pPr>
        <w:pStyle w:val="Heading6"/>
        <w:spacing w:line="240" w:lineRule="auto"/>
        <w:rPr>
          <w:rFonts w:ascii="Times New Roman" w:hAnsi="Times New Roman" w:cs="Times New Roman"/>
          <w:b w:val="0"/>
          <w:bCs w:val="0"/>
          <w:sz w:val="24"/>
          <w:lang w:val="el-GR" w:eastAsia="el-G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14B"/>
    <w:multiLevelType w:val="hybridMultilevel"/>
    <w:tmpl w:val="285CB884"/>
    <w:lvl w:ilvl="0" w:tplc="4192013C">
      <w:start w:val="1"/>
      <w:numFmt w:val="decimal"/>
      <w:lvlText w:val="%1."/>
      <w:lvlJc w:val="left"/>
      <w:pPr>
        <w:tabs>
          <w:tab w:val="num" w:pos="720"/>
        </w:tabs>
        <w:ind w:left="1145" w:hanging="42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8432324"/>
    <w:multiLevelType w:val="hybridMultilevel"/>
    <w:tmpl w:val="AD70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189B"/>
    <w:multiLevelType w:val="hybridMultilevel"/>
    <w:tmpl w:val="5DBA356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640E2"/>
    <w:multiLevelType w:val="hybridMultilevel"/>
    <w:tmpl w:val="D612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0476B"/>
    <w:multiLevelType w:val="hybridMultilevel"/>
    <w:tmpl w:val="0AA0F052"/>
    <w:lvl w:ilvl="0" w:tplc="F5A434CC">
      <w:start w:val="12"/>
      <w:numFmt w:val="none"/>
      <w:pStyle w:val="Heading9"/>
      <w:lvlText w:val="IX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C92608"/>
    <w:multiLevelType w:val="hybridMultilevel"/>
    <w:tmpl w:val="73BEE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548A"/>
    <w:multiLevelType w:val="hybridMultilevel"/>
    <w:tmpl w:val="0D6C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913D5D"/>
    <w:multiLevelType w:val="hybridMultilevel"/>
    <w:tmpl w:val="C114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53F33"/>
    <w:multiLevelType w:val="hybridMultilevel"/>
    <w:tmpl w:val="A49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459F"/>
    <w:multiLevelType w:val="hybridMultilevel"/>
    <w:tmpl w:val="0E588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A4"/>
    <w:rsid w:val="000076E6"/>
    <w:rsid w:val="00012790"/>
    <w:rsid w:val="00075497"/>
    <w:rsid w:val="00083437"/>
    <w:rsid w:val="000B6867"/>
    <w:rsid w:val="000B7E7B"/>
    <w:rsid w:val="000D0AD6"/>
    <w:rsid w:val="000D4A8E"/>
    <w:rsid w:val="000E3C42"/>
    <w:rsid w:val="000F07C7"/>
    <w:rsid w:val="000F511E"/>
    <w:rsid w:val="00100BCD"/>
    <w:rsid w:val="00113D05"/>
    <w:rsid w:val="00137296"/>
    <w:rsid w:val="001444BB"/>
    <w:rsid w:val="00147E20"/>
    <w:rsid w:val="00171B98"/>
    <w:rsid w:val="00172A76"/>
    <w:rsid w:val="00182ADD"/>
    <w:rsid w:val="001B1DA9"/>
    <w:rsid w:val="001B5770"/>
    <w:rsid w:val="001B7A69"/>
    <w:rsid w:val="001C2316"/>
    <w:rsid w:val="001D0BB8"/>
    <w:rsid w:val="001D278F"/>
    <w:rsid w:val="001D5FA1"/>
    <w:rsid w:val="001E613D"/>
    <w:rsid w:val="0020142B"/>
    <w:rsid w:val="00220EA2"/>
    <w:rsid w:val="0022791A"/>
    <w:rsid w:val="00236295"/>
    <w:rsid w:val="00250341"/>
    <w:rsid w:val="00256792"/>
    <w:rsid w:val="00277EBD"/>
    <w:rsid w:val="002A2DF8"/>
    <w:rsid w:val="002B5B34"/>
    <w:rsid w:val="002C0354"/>
    <w:rsid w:val="002F25EC"/>
    <w:rsid w:val="00321043"/>
    <w:rsid w:val="003433FD"/>
    <w:rsid w:val="00370ECE"/>
    <w:rsid w:val="00380B13"/>
    <w:rsid w:val="0038757A"/>
    <w:rsid w:val="00394244"/>
    <w:rsid w:val="00394B1E"/>
    <w:rsid w:val="003B17C2"/>
    <w:rsid w:val="003B5797"/>
    <w:rsid w:val="00411D73"/>
    <w:rsid w:val="0041212B"/>
    <w:rsid w:val="00421E52"/>
    <w:rsid w:val="0042679B"/>
    <w:rsid w:val="00445E5C"/>
    <w:rsid w:val="0045225D"/>
    <w:rsid w:val="004659BD"/>
    <w:rsid w:val="00482FCF"/>
    <w:rsid w:val="004A4CE2"/>
    <w:rsid w:val="004A6673"/>
    <w:rsid w:val="004A6B97"/>
    <w:rsid w:val="004A7922"/>
    <w:rsid w:val="004B1431"/>
    <w:rsid w:val="004C1DB5"/>
    <w:rsid w:val="004C386A"/>
    <w:rsid w:val="004D74E3"/>
    <w:rsid w:val="004E747B"/>
    <w:rsid w:val="004E7DC6"/>
    <w:rsid w:val="004F05B1"/>
    <w:rsid w:val="00506A9C"/>
    <w:rsid w:val="00525AEE"/>
    <w:rsid w:val="0053592C"/>
    <w:rsid w:val="00545F10"/>
    <w:rsid w:val="00553860"/>
    <w:rsid w:val="00555F9B"/>
    <w:rsid w:val="00563395"/>
    <w:rsid w:val="005930FC"/>
    <w:rsid w:val="00613408"/>
    <w:rsid w:val="00616338"/>
    <w:rsid w:val="00616F58"/>
    <w:rsid w:val="006250A9"/>
    <w:rsid w:val="006710E0"/>
    <w:rsid w:val="00672BDD"/>
    <w:rsid w:val="006767C8"/>
    <w:rsid w:val="006928A9"/>
    <w:rsid w:val="0069354C"/>
    <w:rsid w:val="006C7BDF"/>
    <w:rsid w:val="006D0B89"/>
    <w:rsid w:val="006E30D2"/>
    <w:rsid w:val="006F10D4"/>
    <w:rsid w:val="00702F6E"/>
    <w:rsid w:val="0070543B"/>
    <w:rsid w:val="00712E00"/>
    <w:rsid w:val="007226A3"/>
    <w:rsid w:val="0072424D"/>
    <w:rsid w:val="00735F5B"/>
    <w:rsid w:val="00736EE0"/>
    <w:rsid w:val="007610EB"/>
    <w:rsid w:val="00783238"/>
    <w:rsid w:val="00791119"/>
    <w:rsid w:val="0079112B"/>
    <w:rsid w:val="007A4812"/>
    <w:rsid w:val="007B0CD1"/>
    <w:rsid w:val="007B4353"/>
    <w:rsid w:val="007C3A88"/>
    <w:rsid w:val="007E0EEA"/>
    <w:rsid w:val="007F0AAA"/>
    <w:rsid w:val="007F3996"/>
    <w:rsid w:val="00816A17"/>
    <w:rsid w:val="00816B75"/>
    <w:rsid w:val="00822680"/>
    <w:rsid w:val="00823C88"/>
    <w:rsid w:val="00823D74"/>
    <w:rsid w:val="00850982"/>
    <w:rsid w:val="008547A5"/>
    <w:rsid w:val="00854817"/>
    <w:rsid w:val="00860823"/>
    <w:rsid w:val="008841A3"/>
    <w:rsid w:val="00885DDD"/>
    <w:rsid w:val="0089193C"/>
    <w:rsid w:val="008A4D3A"/>
    <w:rsid w:val="008B665A"/>
    <w:rsid w:val="008C5308"/>
    <w:rsid w:val="008C7F40"/>
    <w:rsid w:val="008E79AA"/>
    <w:rsid w:val="008F778A"/>
    <w:rsid w:val="009056EC"/>
    <w:rsid w:val="00905DFD"/>
    <w:rsid w:val="009072EF"/>
    <w:rsid w:val="009439C7"/>
    <w:rsid w:val="00963154"/>
    <w:rsid w:val="00964DC8"/>
    <w:rsid w:val="00974AD5"/>
    <w:rsid w:val="00980BD2"/>
    <w:rsid w:val="0098678E"/>
    <w:rsid w:val="009A1523"/>
    <w:rsid w:val="009D22B5"/>
    <w:rsid w:val="009F4067"/>
    <w:rsid w:val="00A422A5"/>
    <w:rsid w:val="00A611B7"/>
    <w:rsid w:val="00A65B5E"/>
    <w:rsid w:val="00A67C1B"/>
    <w:rsid w:val="00A67DA8"/>
    <w:rsid w:val="00A85446"/>
    <w:rsid w:val="00AB5A47"/>
    <w:rsid w:val="00AD55BD"/>
    <w:rsid w:val="00AE54E0"/>
    <w:rsid w:val="00AF211B"/>
    <w:rsid w:val="00AF28A4"/>
    <w:rsid w:val="00AF7EC7"/>
    <w:rsid w:val="00B0644C"/>
    <w:rsid w:val="00B203A7"/>
    <w:rsid w:val="00B24304"/>
    <w:rsid w:val="00B33663"/>
    <w:rsid w:val="00B447FE"/>
    <w:rsid w:val="00B91785"/>
    <w:rsid w:val="00B96B95"/>
    <w:rsid w:val="00B9701F"/>
    <w:rsid w:val="00BA0024"/>
    <w:rsid w:val="00BA5735"/>
    <w:rsid w:val="00BD523F"/>
    <w:rsid w:val="00BF05BB"/>
    <w:rsid w:val="00C045D3"/>
    <w:rsid w:val="00C1379A"/>
    <w:rsid w:val="00C21566"/>
    <w:rsid w:val="00C3498B"/>
    <w:rsid w:val="00C34E0C"/>
    <w:rsid w:val="00C43D04"/>
    <w:rsid w:val="00C5315E"/>
    <w:rsid w:val="00C64B00"/>
    <w:rsid w:val="00C719E7"/>
    <w:rsid w:val="00C901B1"/>
    <w:rsid w:val="00CB5DE5"/>
    <w:rsid w:val="00CD0447"/>
    <w:rsid w:val="00CD6F66"/>
    <w:rsid w:val="00CE06E8"/>
    <w:rsid w:val="00CE1D14"/>
    <w:rsid w:val="00CE7035"/>
    <w:rsid w:val="00CE7EBB"/>
    <w:rsid w:val="00CF0171"/>
    <w:rsid w:val="00D10A71"/>
    <w:rsid w:val="00D248B0"/>
    <w:rsid w:val="00D3150F"/>
    <w:rsid w:val="00D56347"/>
    <w:rsid w:val="00D67820"/>
    <w:rsid w:val="00D848CB"/>
    <w:rsid w:val="00D85EE2"/>
    <w:rsid w:val="00DC3CB2"/>
    <w:rsid w:val="00DC7E6E"/>
    <w:rsid w:val="00E26134"/>
    <w:rsid w:val="00E730A9"/>
    <w:rsid w:val="00E75ECE"/>
    <w:rsid w:val="00E76FB9"/>
    <w:rsid w:val="00E81704"/>
    <w:rsid w:val="00E876E9"/>
    <w:rsid w:val="00EA1434"/>
    <w:rsid w:val="00EA5E1C"/>
    <w:rsid w:val="00EA7ECF"/>
    <w:rsid w:val="00EF4C0F"/>
    <w:rsid w:val="00EF50EA"/>
    <w:rsid w:val="00F06D46"/>
    <w:rsid w:val="00F07A9C"/>
    <w:rsid w:val="00F326AA"/>
    <w:rsid w:val="00F3289D"/>
    <w:rsid w:val="00F379AF"/>
    <w:rsid w:val="00F43F68"/>
    <w:rsid w:val="00F44026"/>
    <w:rsid w:val="00F627CB"/>
    <w:rsid w:val="00F71DF5"/>
    <w:rsid w:val="00F7625A"/>
    <w:rsid w:val="00F83C74"/>
    <w:rsid w:val="00F943A7"/>
    <w:rsid w:val="00F94D94"/>
    <w:rsid w:val="00F95799"/>
    <w:rsid w:val="00F960BA"/>
    <w:rsid w:val="00FA6482"/>
    <w:rsid w:val="00FC3665"/>
    <w:rsid w:val="00F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3F6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244"/>
    <w:pPr>
      <w:keepNext/>
      <w:spacing w:line="360" w:lineRule="auto"/>
      <w:ind w:left="360"/>
      <w:outlineLvl w:val="3"/>
    </w:pPr>
    <w:rPr>
      <w:rFonts w:ascii="Arial Narrow" w:hAnsi="Arial Narrow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4244"/>
    <w:pPr>
      <w:keepNext/>
      <w:spacing w:line="360" w:lineRule="auto"/>
      <w:outlineLvl w:val="4"/>
    </w:pPr>
    <w:rPr>
      <w:rFonts w:ascii="Arial Narrow" w:hAnsi="Arial Narrow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4244"/>
    <w:pPr>
      <w:keepNext/>
      <w:widowControl w:val="0"/>
      <w:autoSpaceDE w:val="0"/>
      <w:autoSpaceDN w:val="0"/>
      <w:adjustRightInd w:val="0"/>
      <w:spacing w:line="360" w:lineRule="auto"/>
      <w:outlineLvl w:val="5"/>
    </w:pPr>
    <w:rPr>
      <w:rFonts w:ascii="Arial" w:hAnsi="Arial" w:cs="Arial"/>
      <w:b/>
      <w:bCs/>
      <w:sz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4244"/>
    <w:pPr>
      <w:keepNext/>
      <w:spacing w:line="360" w:lineRule="auto"/>
      <w:ind w:left="720"/>
      <w:outlineLvl w:val="6"/>
    </w:pPr>
    <w:rPr>
      <w:rFonts w:ascii="Arial" w:hAnsi="Arial" w:cs="Arial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4244"/>
    <w:pPr>
      <w:keepNext/>
      <w:spacing w:line="360" w:lineRule="auto"/>
      <w:ind w:firstLine="360"/>
      <w:outlineLvl w:val="7"/>
    </w:pPr>
    <w:rPr>
      <w:rFonts w:ascii="Arial" w:hAnsi="Arial" w:cs="Arial"/>
      <w:b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4244"/>
    <w:pPr>
      <w:keepNext/>
      <w:numPr>
        <w:numId w:val="1"/>
      </w:numPr>
      <w:spacing w:line="360" w:lineRule="auto"/>
      <w:outlineLvl w:val="8"/>
    </w:pPr>
    <w:rPr>
      <w:rFonts w:ascii="Arial" w:hAnsi="Arial" w:cs="Arial"/>
      <w:b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7DC6"/>
    <w:rPr>
      <w:rFonts w:ascii="Cambria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7DC6"/>
    <w:rPr>
      <w:rFonts w:ascii="Cambria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7DC6"/>
    <w:rPr>
      <w:rFonts w:ascii="Cambria" w:hAnsi="Cambria" w:cs="Times New Roman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7DC6"/>
    <w:rPr>
      <w:rFonts w:ascii="Calibri" w:hAnsi="Calibri" w:cs="Times New Roman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7DC6"/>
    <w:rPr>
      <w:rFonts w:ascii="Calibri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56E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7DC6"/>
    <w:rPr>
      <w:rFonts w:ascii="Calibri" w:hAnsi="Calibri" w:cs="Times New Roman"/>
      <w:sz w:val="24"/>
      <w:szCs w:val="24"/>
      <w:lang w:val="el-GR" w:eastAsia="el-G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7DC6"/>
    <w:rPr>
      <w:rFonts w:ascii="Calibri" w:hAnsi="Calibri" w:cs="Times New Roman"/>
      <w:i/>
      <w:iCs/>
      <w:sz w:val="24"/>
      <w:szCs w:val="24"/>
      <w:lang w:val="el-GR" w:eastAsia="el-G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7DC6"/>
    <w:rPr>
      <w:rFonts w:ascii="Cambria" w:hAnsi="Cambria" w:cs="Times New Roman"/>
      <w:lang w:val="el-GR" w:eastAsia="el-GR"/>
    </w:rPr>
  </w:style>
  <w:style w:type="table" w:styleId="TableGrid">
    <w:name w:val="Table Grid"/>
    <w:basedOn w:val="TableNormal"/>
    <w:uiPriority w:val="99"/>
    <w:rsid w:val="00465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59B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94244"/>
    <w:pPr>
      <w:ind w:left="360"/>
    </w:pPr>
    <w:rPr>
      <w:rFonts w:ascii="Tahoma" w:hAnsi="Tahoma" w:cs="Courier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7DC6"/>
    <w:rPr>
      <w:rFonts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394244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211B"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B435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5098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E6E"/>
    <w:rPr>
      <w:rFonts w:cs="Times New Roman"/>
      <w:i/>
      <w:iCs/>
    </w:rPr>
  </w:style>
  <w:style w:type="character" w:customStyle="1" w:styleId="spelle">
    <w:name w:val="spelle"/>
    <w:basedOn w:val="DefaultParagraphFont"/>
    <w:uiPriority w:val="99"/>
    <w:rsid w:val="007C3A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2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1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433F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04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45D3"/>
    <w:rPr>
      <w:rFonts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rsid w:val="003875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57A"/>
    <w:rPr>
      <w:rFonts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901B1"/>
    <w:pPr>
      <w:ind w:left="720"/>
      <w:contextualSpacing/>
      <w:jc w:val="both"/>
    </w:pPr>
    <w:rPr>
      <w:rFonts w:ascii="Arial" w:hAnsi="Arial" w:cs="Arial"/>
      <w:color w:val="333333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A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11B"/>
    <w:rPr>
      <w:rFonts w:cs="Times New Roman"/>
      <w:sz w:val="24"/>
      <w:szCs w:val="24"/>
      <w:lang w:val="el-GR" w:eastAsia="el-GR"/>
    </w:rPr>
  </w:style>
  <w:style w:type="paragraph" w:styleId="BlockText">
    <w:name w:val="Block Text"/>
    <w:basedOn w:val="Normal"/>
    <w:uiPriority w:val="99"/>
    <w:rsid w:val="00CD0447"/>
    <w:pPr>
      <w:widowControl w:val="0"/>
      <w:tabs>
        <w:tab w:val="left" w:pos="425"/>
      </w:tabs>
      <w:ind w:left="425" w:right="85" w:hanging="425"/>
      <w:jc w:val="both"/>
    </w:pPr>
    <w:rPr>
      <w:b/>
      <w:lang w:val="en-GB"/>
    </w:rPr>
  </w:style>
  <w:style w:type="character" w:customStyle="1" w:styleId="databold1">
    <w:name w:val="data_bold1"/>
    <w:basedOn w:val="DefaultParagraphFont"/>
    <w:uiPriority w:val="99"/>
    <w:rsid w:val="00CD0447"/>
    <w:rPr>
      <w:rFonts w:cs="Times New Roman"/>
      <w:b/>
      <w:bCs/>
    </w:rPr>
  </w:style>
  <w:style w:type="character" w:customStyle="1" w:styleId="label2">
    <w:name w:val="label2"/>
    <w:basedOn w:val="DefaultParagraphFont"/>
    <w:uiPriority w:val="99"/>
    <w:rsid w:val="00CD0447"/>
    <w:rPr>
      <w:rFonts w:cs="Times New Roman"/>
    </w:rPr>
  </w:style>
  <w:style w:type="paragraph" w:customStyle="1" w:styleId="Default">
    <w:name w:val="Default"/>
    <w:uiPriority w:val="99"/>
    <w:rsid w:val="00CD0447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customStyle="1" w:styleId="frfield">
    <w:name w:val="fr_field"/>
    <w:basedOn w:val="Normal"/>
    <w:uiPriority w:val="99"/>
    <w:rsid w:val="00CD0447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uiPriority w:val="99"/>
    <w:rsid w:val="00CD0447"/>
    <w:rPr>
      <w:rFonts w:cs="Times New Roman"/>
    </w:rPr>
  </w:style>
  <w:style w:type="paragraph" w:styleId="NormalWeb">
    <w:name w:val="Normal (Web)"/>
    <w:basedOn w:val="Normal"/>
    <w:uiPriority w:val="99"/>
    <w:rsid w:val="00CD0447"/>
    <w:pPr>
      <w:spacing w:before="100" w:beforeAutospacing="1" w:after="100" w:afterAutospacing="1"/>
    </w:pPr>
  </w:style>
  <w:style w:type="character" w:customStyle="1" w:styleId="sourcetitle">
    <w:name w:val="sourcetitle"/>
    <w:basedOn w:val="DefaultParagraphFont"/>
    <w:uiPriority w:val="99"/>
    <w:rsid w:val="00CD044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locked/>
    <w:rsid w:val="00C215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21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1566"/>
    <w:rPr>
      <w:rFonts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21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1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2539121" TargetMode="External"/><Relationship Id="rId13" Type="http://schemas.openxmlformats.org/officeDocument/2006/relationships/hyperlink" Target="https://onlinelibrary.wiley.com/doi/10.1002/ece3.256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o.auth.gr/users/karousou" TargetMode="External"/><Relationship Id="rId12" Type="http://schemas.openxmlformats.org/officeDocument/2006/relationships/hyperlink" Target="https://reader.elsevier.com/reader/sd/pii/S0048969719336071?token=663C815B3E2EB485AA20A5ED85AD0CFB5CE75369018F9E257DFE5777C4A4124D0C87D7B55830E9F0630510CEC9FDDA7F" TargetMode="External"/><Relationship Id="rId17" Type="http://schemas.openxmlformats.org/officeDocument/2006/relationships/hyperlink" Target="https://reader.elsevier.com/reader/sd/pii/S0378874106003618?token=D67AFD9A3FB7573D47230B5D5CCFFA60EB41016DE3B650F71DB1488796A6C10AFDE367315A455472F79E092D5D1C0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378874110006756?token=616BF1EEF4731CCCD245F71D2BBFE3B69189D7797AA2A19823CC8813BB87BA5252A64B24E00C0F5821F7F52B1A2FAE7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36319770_Type_specimens_in_the_Herbarium_of_Aristotle_University_of_Thessaloniki_T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doi/epdf/10.1002/cbdv.201200121" TargetMode="External"/><Relationship Id="rId10" Type="http://schemas.openxmlformats.org/officeDocument/2006/relationships/hyperlink" Target="https://www.researchgate.net/profile/Regina_Karouso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1794-2101" TargetMode="External"/><Relationship Id="rId14" Type="http://schemas.openxmlformats.org/officeDocument/2006/relationships/hyperlink" Target="https://onlinelibrary.wiley.com/doi/epdf/10.1002/cbdv.201300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928</Words>
  <Characters>5016</Characters>
  <Application>Microsoft Office Outlook</Application>
  <DocSecurity>0</DocSecurity>
  <Lines>0</Lines>
  <Paragraphs>0</Paragraphs>
  <ScaleCrop>false</ScaleCrop>
  <Company>Spyros Gkelis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dc:description/>
  <cp:lastModifiedBy>Regina</cp:lastModifiedBy>
  <cp:revision>6</cp:revision>
  <cp:lastPrinted>2018-06-19T13:56:00Z</cp:lastPrinted>
  <dcterms:created xsi:type="dcterms:W3CDTF">2019-12-19T09:59:00Z</dcterms:created>
  <dcterms:modified xsi:type="dcterms:W3CDTF">2019-12-19T12:17:00Z</dcterms:modified>
</cp:coreProperties>
</file>